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23C4" w:rsidRPr="00B85E55" w:rsidRDefault="006223C4" w:rsidP="006223C4">
      <w:pPr>
        <w:jc w:val="center"/>
        <w:rPr>
          <w:rFonts w:ascii="Arial Rounded MT Bold" w:hAnsi="Arial Rounded MT Bold" w:cs="Times New Roman"/>
          <w:b/>
          <w:sz w:val="32"/>
          <w:szCs w:val="32"/>
        </w:rPr>
      </w:pPr>
      <w:r w:rsidRPr="00B85E55">
        <w:rPr>
          <w:rFonts w:ascii="Arial Rounded MT Bold" w:hAnsi="Arial Rounded MT Bold" w:cs="Times New Roman"/>
          <w:b/>
          <w:sz w:val="32"/>
          <w:szCs w:val="32"/>
        </w:rPr>
        <w:t>KAPASITAS SUMBER DAYA MANUSIA DAN PELAKSANAAN JOB DESCRIPTION DALAM ORGANISASI</w:t>
      </w:r>
    </w:p>
    <w:p w:rsidR="006223C4" w:rsidRPr="00B85E55" w:rsidRDefault="006223C4" w:rsidP="006223C4">
      <w:pPr>
        <w:jc w:val="center"/>
        <w:rPr>
          <w:rFonts w:ascii="Arial Rounded MT Bold" w:hAnsi="Arial Rounded MT Bold" w:cs="Times New Roman"/>
          <w:b/>
          <w:sz w:val="32"/>
          <w:szCs w:val="32"/>
        </w:rPr>
      </w:pPr>
    </w:p>
    <w:p w:rsidR="006223C4" w:rsidRPr="00B85E55" w:rsidRDefault="006223C4" w:rsidP="006223C4">
      <w:pPr>
        <w:jc w:val="center"/>
        <w:rPr>
          <w:rFonts w:ascii="Arial Rounded MT Bold" w:hAnsi="Arial Rounded MT Bold" w:cs="Times New Roman"/>
          <w:b/>
          <w:sz w:val="32"/>
          <w:szCs w:val="32"/>
        </w:rPr>
      </w:pPr>
    </w:p>
    <w:p w:rsidR="006223C4" w:rsidRPr="00B85E55" w:rsidRDefault="006223C4" w:rsidP="006223C4">
      <w:pPr>
        <w:jc w:val="center"/>
        <w:rPr>
          <w:rFonts w:ascii="Arial Rounded MT Bold" w:hAnsi="Arial Rounded MT Bold" w:cs="Times New Roman"/>
          <w:b/>
          <w:sz w:val="32"/>
          <w:szCs w:val="32"/>
        </w:rPr>
      </w:pPr>
    </w:p>
    <w:p w:rsidR="006223C4" w:rsidRPr="00B85E55" w:rsidRDefault="006223C4" w:rsidP="006223C4">
      <w:pPr>
        <w:jc w:val="center"/>
        <w:rPr>
          <w:rFonts w:ascii="Arial Rounded MT Bold" w:hAnsi="Arial Rounded MT Bold" w:cs="Times New Roman"/>
          <w:b/>
          <w:sz w:val="32"/>
          <w:szCs w:val="32"/>
        </w:rPr>
      </w:pPr>
    </w:p>
    <w:p w:rsidR="006223C4" w:rsidRPr="00B85E55" w:rsidRDefault="006223C4" w:rsidP="006223C4">
      <w:pPr>
        <w:jc w:val="center"/>
        <w:rPr>
          <w:rFonts w:ascii="Arial Rounded MT Bold" w:hAnsi="Arial Rounded MT Bold" w:cs="Times New Roman"/>
          <w:b/>
          <w:sz w:val="32"/>
          <w:szCs w:val="32"/>
        </w:rPr>
      </w:pPr>
      <w:r w:rsidRPr="00B85E55">
        <w:rPr>
          <w:rFonts w:ascii="Arial Rounded MT Bold" w:hAnsi="Arial Rounded MT Bold" w:cs="Times New Roman"/>
          <w:b/>
          <w:sz w:val="32"/>
          <w:szCs w:val="32"/>
        </w:rPr>
        <w:t>Oleh: Mukhlis Yunus</w:t>
      </w:r>
    </w:p>
    <w:p w:rsidR="006223C4" w:rsidRPr="00B85E55" w:rsidRDefault="006223C4" w:rsidP="006223C4">
      <w:pPr>
        <w:jc w:val="center"/>
        <w:rPr>
          <w:rFonts w:ascii="Arial Rounded MT Bold" w:hAnsi="Arial Rounded MT Bold" w:cs="Times New Roman"/>
          <w:b/>
          <w:sz w:val="32"/>
          <w:szCs w:val="32"/>
        </w:rPr>
      </w:pPr>
      <w:r w:rsidRPr="00B85E55">
        <w:rPr>
          <w:rFonts w:ascii="Arial Rounded MT Bold" w:hAnsi="Arial Rounded MT Bold" w:cs="Times New Roman"/>
          <w:b/>
          <w:sz w:val="32"/>
          <w:szCs w:val="32"/>
        </w:rPr>
        <w:t>Dosen Fakutas Ekonomi Unsyiah</w:t>
      </w:r>
    </w:p>
    <w:p w:rsidR="006223C4" w:rsidRPr="00B85E55" w:rsidRDefault="006223C4" w:rsidP="006223C4">
      <w:pPr>
        <w:jc w:val="center"/>
        <w:rPr>
          <w:rFonts w:ascii="Arial Rounded MT Bold" w:hAnsi="Arial Rounded MT Bold" w:cs="Times New Roman"/>
          <w:b/>
          <w:sz w:val="32"/>
          <w:szCs w:val="32"/>
        </w:rPr>
      </w:pPr>
    </w:p>
    <w:p w:rsidR="006223C4" w:rsidRPr="00B85E55" w:rsidRDefault="006223C4" w:rsidP="006223C4">
      <w:pPr>
        <w:jc w:val="center"/>
        <w:rPr>
          <w:rFonts w:ascii="Arial Rounded MT Bold" w:hAnsi="Arial Rounded MT Bold" w:cs="Times New Roman"/>
          <w:b/>
          <w:sz w:val="32"/>
          <w:szCs w:val="32"/>
        </w:rPr>
      </w:pPr>
    </w:p>
    <w:p w:rsidR="006223C4" w:rsidRPr="00B85E55" w:rsidRDefault="006223C4" w:rsidP="006223C4">
      <w:pPr>
        <w:jc w:val="center"/>
        <w:rPr>
          <w:rFonts w:ascii="Arial Rounded MT Bold" w:hAnsi="Arial Rounded MT Bold" w:cs="Times New Roman"/>
          <w:b/>
          <w:sz w:val="32"/>
          <w:szCs w:val="32"/>
        </w:rPr>
      </w:pPr>
    </w:p>
    <w:p w:rsidR="006223C4" w:rsidRPr="00B85E55" w:rsidRDefault="006223C4" w:rsidP="006223C4">
      <w:pPr>
        <w:jc w:val="center"/>
        <w:rPr>
          <w:rFonts w:ascii="Arial Rounded MT Bold" w:hAnsi="Arial Rounded MT Bold" w:cs="Times New Roman"/>
          <w:b/>
          <w:sz w:val="32"/>
          <w:szCs w:val="32"/>
        </w:rPr>
      </w:pPr>
    </w:p>
    <w:p w:rsidR="006223C4" w:rsidRPr="00B85E55" w:rsidRDefault="006223C4" w:rsidP="006223C4">
      <w:pPr>
        <w:jc w:val="center"/>
        <w:rPr>
          <w:rFonts w:ascii="Arial Rounded MT Bold" w:hAnsi="Arial Rounded MT Bold" w:cs="Times New Roman"/>
          <w:b/>
          <w:sz w:val="32"/>
          <w:szCs w:val="32"/>
        </w:rPr>
      </w:pPr>
    </w:p>
    <w:p w:rsidR="006223C4" w:rsidRPr="00B85E55" w:rsidRDefault="006223C4" w:rsidP="006223C4">
      <w:pPr>
        <w:jc w:val="center"/>
        <w:rPr>
          <w:rFonts w:ascii="Arial Rounded MT Bold" w:hAnsi="Arial Rounded MT Bold" w:cs="Times New Roman"/>
          <w:b/>
          <w:sz w:val="32"/>
          <w:szCs w:val="32"/>
        </w:rPr>
      </w:pPr>
    </w:p>
    <w:p w:rsidR="006223C4" w:rsidRPr="00B85E55" w:rsidRDefault="006223C4" w:rsidP="006223C4">
      <w:pPr>
        <w:jc w:val="center"/>
        <w:rPr>
          <w:rFonts w:ascii="Arial Rounded MT Bold" w:hAnsi="Arial Rounded MT Bold" w:cs="Times New Roman"/>
          <w:b/>
          <w:sz w:val="32"/>
          <w:szCs w:val="32"/>
        </w:rPr>
      </w:pPr>
    </w:p>
    <w:p w:rsidR="006223C4" w:rsidRPr="00B85E55" w:rsidRDefault="006223C4" w:rsidP="006223C4">
      <w:pPr>
        <w:jc w:val="center"/>
        <w:rPr>
          <w:rFonts w:ascii="Arial Rounded MT Bold" w:hAnsi="Arial Rounded MT Bold" w:cs="Times New Roman"/>
          <w:b/>
          <w:sz w:val="32"/>
          <w:szCs w:val="32"/>
        </w:rPr>
      </w:pPr>
    </w:p>
    <w:p w:rsidR="006223C4" w:rsidRPr="00B85E55" w:rsidRDefault="006223C4" w:rsidP="006223C4">
      <w:pPr>
        <w:spacing w:line="240" w:lineRule="auto"/>
        <w:jc w:val="center"/>
        <w:rPr>
          <w:rFonts w:ascii="Arial Rounded MT Bold" w:hAnsi="Arial Rounded MT Bold" w:cs="Times New Roman"/>
          <w:b/>
          <w:sz w:val="32"/>
          <w:szCs w:val="32"/>
        </w:rPr>
      </w:pPr>
      <w:r w:rsidRPr="00B85E55">
        <w:rPr>
          <w:rFonts w:ascii="Arial Rounded MT Bold" w:hAnsi="Arial Rounded MT Bold" w:cs="Times New Roman"/>
          <w:b/>
          <w:sz w:val="32"/>
          <w:szCs w:val="32"/>
        </w:rPr>
        <w:t xml:space="preserve">Disampaikan pada </w:t>
      </w:r>
    </w:p>
    <w:p w:rsidR="006223C4" w:rsidRPr="00B85E55" w:rsidRDefault="006223C4" w:rsidP="006223C4">
      <w:pPr>
        <w:spacing w:line="240" w:lineRule="auto"/>
        <w:jc w:val="center"/>
        <w:rPr>
          <w:rFonts w:ascii="Arial Rounded MT Bold" w:hAnsi="Arial Rounded MT Bold" w:cs="Times New Roman"/>
          <w:b/>
          <w:sz w:val="32"/>
          <w:szCs w:val="32"/>
        </w:rPr>
      </w:pPr>
      <w:r w:rsidRPr="00B85E55">
        <w:rPr>
          <w:rFonts w:ascii="Arial Rounded MT Bold" w:hAnsi="Arial Rounded MT Bold" w:cs="Times New Roman"/>
          <w:b/>
          <w:sz w:val="32"/>
          <w:szCs w:val="32"/>
        </w:rPr>
        <w:t>Workshop Peningkatan Kapasitas Sumber daya Manusia</w:t>
      </w:r>
    </w:p>
    <w:p w:rsidR="006223C4" w:rsidRPr="00B85E55" w:rsidRDefault="006223C4" w:rsidP="006223C4">
      <w:pPr>
        <w:spacing w:line="240" w:lineRule="auto"/>
        <w:jc w:val="center"/>
        <w:rPr>
          <w:rFonts w:ascii="Arial Rounded MT Bold" w:hAnsi="Arial Rounded MT Bold" w:cs="Times New Roman"/>
          <w:b/>
          <w:sz w:val="32"/>
          <w:szCs w:val="32"/>
        </w:rPr>
      </w:pPr>
      <w:r w:rsidRPr="00B85E55">
        <w:rPr>
          <w:rFonts w:ascii="Arial Rounded MT Bold" w:hAnsi="Arial Rounded MT Bold" w:cs="Times New Roman"/>
          <w:b/>
          <w:sz w:val="32"/>
          <w:szCs w:val="32"/>
        </w:rPr>
        <w:t>Dalam Melaksanakan Job Description dan Penguatan Sistem Evaluasi</w:t>
      </w:r>
    </w:p>
    <w:p w:rsidR="006223C4" w:rsidRPr="00B85E55" w:rsidRDefault="006223C4" w:rsidP="006223C4">
      <w:pPr>
        <w:spacing w:line="240" w:lineRule="auto"/>
        <w:jc w:val="center"/>
        <w:rPr>
          <w:rFonts w:ascii="Arial Rounded MT Bold" w:hAnsi="Arial Rounded MT Bold"/>
          <w:b/>
          <w:sz w:val="32"/>
          <w:szCs w:val="32"/>
        </w:rPr>
      </w:pPr>
      <w:r w:rsidRPr="00B85E55">
        <w:rPr>
          <w:rFonts w:ascii="Arial Rounded MT Bold" w:hAnsi="Arial Rounded MT Bold" w:cs="Times New Roman"/>
          <w:b/>
          <w:sz w:val="32"/>
          <w:szCs w:val="32"/>
        </w:rPr>
        <w:t>di Universitas Almuslim Bireuen, 5 Desember 2011</w:t>
      </w:r>
    </w:p>
    <w:p w:rsidR="006223C4" w:rsidRDefault="006223C4" w:rsidP="00DC5E02">
      <w:pPr>
        <w:spacing w:after="0" w:line="480" w:lineRule="auto"/>
        <w:jc w:val="both"/>
        <w:textAlignment w:val="baseline"/>
        <w:outlineLvl w:val="0"/>
        <w:rPr>
          <w:rFonts w:ascii="Times New Roman" w:eastAsia="Times New Roman" w:hAnsi="Times New Roman" w:cs="Times New Roman"/>
          <w:b/>
          <w:bCs/>
          <w:spacing w:val="7"/>
          <w:kern w:val="36"/>
          <w:sz w:val="24"/>
          <w:szCs w:val="24"/>
        </w:rPr>
      </w:pPr>
    </w:p>
    <w:p w:rsidR="00EE06F7" w:rsidRDefault="00EE06F7" w:rsidP="00DC5E02">
      <w:pPr>
        <w:spacing w:after="0" w:line="480" w:lineRule="auto"/>
        <w:jc w:val="both"/>
        <w:textAlignment w:val="baseline"/>
        <w:outlineLvl w:val="0"/>
        <w:rPr>
          <w:rFonts w:ascii="Times New Roman" w:eastAsia="Times New Roman" w:hAnsi="Times New Roman" w:cs="Times New Roman"/>
          <w:b/>
          <w:bCs/>
          <w:spacing w:val="7"/>
          <w:kern w:val="36"/>
          <w:sz w:val="24"/>
          <w:szCs w:val="24"/>
        </w:rPr>
      </w:pPr>
      <w:r w:rsidRPr="003F4405">
        <w:rPr>
          <w:rFonts w:ascii="Times New Roman" w:eastAsia="Times New Roman" w:hAnsi="Times New Roman" w:cs="Times New Roman"/>
          <w:b/>
          <w:bCs/>
          <w:spacing w:val="7"/>
          <w:kern w:val="36"/>
          <w:sz w:val="24"/>
          <w:szCs w:val="24"/>
        </w:rPr>
        <w:lastRenderedPageBreak/>
        <w:t xml:space="preserve">I. </w:t>
      </w:r>
      <w:r w:rsidR="00AC0637">
        <w:rPr>
          <w:rFonts w:ascii="Times New Roman" w:eastAsia="Times New Roman" w:hAnsi="Times New Roman" w:cs="Times New Roman"/>
          <w:b/>
          <w:bCs/>
          <w:spacing w:val="7"/>
          <w:kern w:val="36"/>
          <w:sz w:val="24"/>
          <w:szCs w:val="24"/>
        </w:rPr>
        <w:t xml:space="preserve">JOB DESCRIPTION : </w:t>
      </w:r>
      <w:r w:rsidRPr="00EE06F7">
        <w:rPr>
          <w:rFonts w:ascii="Times New Roman" w:eastAsia="Times New Roman" w:hAnsi="Times New Roman" w:cs="Times New Roman"/>
          <w:b/>
          <w:bCs/>
          <w:spacing w:val="7"/>
          <w:kern w:val="36"/>
          <w:sz w:val="24"/>
          <w:szCs w:val="24"/>
        </w:rPr>
        <w:t>Apa, Untuk Apa, Seperti Apa Dan Bagaimana Membuatnya</w:t>
      </w:r>
    </w:p>
    <w:p w:rsidR="00AC0637" w:rsidRPr="00EE06F7" w:rsidRDefault="00AC0637" w:rsidP="00DC5E02">
      <w:pPr>
        <w:spacing w:after="0" w:line="480" w:lineRule="auto"/>
        <w:jc w:val="both"/>
        <w:textAlignment w:val="baseline"/>
        <w:outlineLvl w:val="0"/>
        <w:rPr>
          <w:rFonts w:ascii="Times New Roman" w:eastAsia="Times New Roman" w:hAnsi="Times New Roman" w:cs="Times New Roman"/>
          <w:b/>
          <w:bCs/>
          <w:spacing w:val="7"/>
          <w:kern w:val="36"/>
          <w:sz w:val="24"/>
          <w:szCs w:val="24"/>
        </w:rPr>
      </w:pPr>
    </w:p>
    <w:p w:rsidR="00EE06F7" w:rsidRPr="00EE06F7" w:rsidRDefault="00EE06F7" w:rsidP="00DC5E02">
      <w:pPr>
        <w:spacing w:after="0" w:line="480" w:lineRule="auto"/>
        <w:jc w:val="both"/>
        <w:textAlignment w:val="baseline"/>
        <w:rPr>
          <w:rFonts w:ascii="Times New Roman" w:eastAsia="Times New Roman" w:hAnsi="Times New Roman" w:cs="Times New Roman"/>
          <w:sz w:val="24"/>
          <w:szCs w:val="24"/>
        </w:rPr>
      </w:pPr>
      <w:r w:rsidRPr="003F4405">
        <w:rPr>
          <w:rFonts w:ascii="Times New Roman" w:eastAsia="Times New Roman" w:hAnsi="Times New Roman" w:cs="Times New Roman"/>
          <w:sz w:val="24"/>
          <w:szCs w:val="24"/>
        </w:rPr>
        <w:t> </w:t>
      </w:r>
      <w:r w:rsidRPr="00EE06F7">
        <w:rPr>
          <w:rFonts w:ascii="Times New Roman" w:eastAsia="Times New Roman" w:hAnsi="Times New Roman" w:cs="Times New Roman"/>
          <w:sz w:val="24"/>
          <w:szCs w:val="24"/>
        </w:rPr>
        <w:t>Topik ini mungkin sudah dianggap usang atau dianggap sangat bersifat “</w:t>
      </w:r>
      <w:r w:rsidRPr="003F4405">
        <w:rPr>
          <w:rFonts w:ascii="Times New Roman" w:eastAsia="Times New Roman" w:hAnsi="Times New Roman" w:cs="Times New Roman"/>
          <w:i/>
          <w:iCs/>
          <w:sz w:val="24"/>
          <w:szCs w:val="24"/>
        </w:rPr>
        <w:t>basic</w:t>
      </w:r>
      <w:r w:rsidRPr="00EE06F7">
        <w:rPr>
          <w:rFonts w:ascii="Times New Roman" w:eastAsia="Times New Roman" w:hAnsi="Times New Roman" w:cs="Times New Roman"/>
          <w:sz w:val="24"/>
          <w:szCs w:val="24"/>
        </w:rPr>
        <w:t>” atau elementer bagi beberapa praktisi manajemen sumber daya manusia. Mereka berpendapat bahwa topik ini, termasuk cara menulis uraian jabatan yang “baik” sudah menjadi keterampilan yang melekat bagi mereka yang bekerja dalam bidang MSDM. Tapi apakah dalam kenyataannya memang demikian? Pengalaman penulis menunjukkan bahwa masih banyak praktisi manajemen SDM belum mempunyai pemahaman yang cukup tentang “</w:t>
      </w:r>
      <w:r w:rsidRPr="003F4405">
        <w:rPr>
          <w:rFonts w:ascii="Times New Roman" w:eastAsia="Times New Roman" w:hAnsi="Times New Roman" w:cs="Times New Roman"/>
          <w:i/>
          <w:iCs/>
          <w:sz w:val="24"/>
          <w:szCs w:val="24"/>
        </w:rPr>
        <w:t>Job Description</w:t>
      </w:r>
      <w:r w:rsidRPr="00EE06F7">
        <w:rPr>
          <w:rFonts w:ascii="Times New Roman" w:eastAsia="Times New Roman" w:hAnsi="Times New Roman" w:cs="Times New Roman"/>
          <w:sz w:val="24"/>
          <w:szCs w:val="24"/>
        </w:rPr>
        <w:t>” termasuk cara menulisnya. Lupakan tentang mereka yang termasuk dalam kelompok manajer lini/operasional.</w:t>
      </w:r>
    </w:p>
    <w:p w:rsidR="00AC0637" w:rsidRDefault="00EE06F7" w:rsidP="00AC0637">
      <w:pPr>
        <w:spacing w:after="0" w:line="480" w:lineRule="auto"/>
        <w:jc w:val="both"/>
        <w:textAlignment w:val="baseline"/>
        <w:rPr>
          <w:rFonts w:ascii="Times New Roman" w:eastAsia="Times New Roman" w:hAnsi="Times New Roman" w:cs="Times New Roman"/>
          <w:sz w:val="24"/>
          <w:szCs w:val="24"/>
        </w:rPr>
      </w:pPr>
      <w:r w:rsidRPr="00EE06F7">
        <w:rPr>
          <w:rFonts w:ascii="Times New Roman" w:eastAsia="Times New Roman" w:hAnsi="Times New Roman" w:cs="Times New Roman"/>
          <w:sz w:val="24"/>
          <w:szCs w:val="24"/>
        </w:rPr>
        <w:t>Uraian Jabatan atau yang barangkali lebih dikenal dengan sebutannya dalam bahasa Inggris “</w:t>
      </w:r>
      <w:r w:rsidRPr="003F4405">
        <w:rPr>
          <w:rFonts w:ascii="Times New Roman" w:eastAsia="Times New Roman" w:hAnsi="Times New Roman" w:cs="Times New Roman"/>
          <w:i/>
          <w:iCs/>
          <w:sz w:val="24"/>
          <w:szCs w:val="24"/>
        </w:rPr>
        <w:t>Job Description</w:t>
      </w:r>
      <w:r w:rsidRPr="00EE06F7">
        <w:rPr>
          <w:rFonts w:ascii="Times New Roman" w:eastAsia="Times New Roman" w:hAnsi="Times New Roman" w:cs="Times New Roman"/>
          <w:sz w:val="24"/>
          <w:szCs w:val="24"/>
        </w:rPr>
        <w:t xml:space="preserve">” pada dasarnya adalah sebuah dokumen tertulis formal/resmi dalam bidang pengelolaan dan pendayagunaan sumber daya manusia yang dibuat bukan hanya di dalam lingkungan perusahaaan tetapi juga di institusi pemerintahan dan organisasi lain. Dokumen yang dinamai Uraian Jabatan tersebut menggambarkan, menguraikan dan menjelaskan tentang sebuah jabatan/pekerjaan yang ada dalam </w:t>
      </w:r>
      <w:r w:rsidR="00FE0ACF" w:rsidRPr="003F4405">
        <w:rPr>
          <w:rFonts w:ascii="Times New Roman" w:eastAsia="Times New Roman" w:hAnsi="Times New Roman" w:cs="Times New Roman"/>
          <w:sz w:val="24"/>
          <w:szCs w:val="24"/>
        </w:rPr>
        <w:t>organisasi</w:t>
      </w:r>
      <w:r w:rsidRPr="00EE06F7">
        <w:rPr>
          <w:rFonts w:ascii="Times New Roman" w:eastAsia="Times New Roman" w:hAnsi="Times New Roman" w:cs="Times New Roman"/>
          <w:sz w:val="24"/>
          <w:szCs w:val="24"/>
        </w:rPr>
        <w:t xml:space="preserve"> atau organisasi tersebut. Kata “</w:t>
      </w:r>
      <w:r w:rsidRPr="003F4405">
        <w:rPr>
          <w:rFonts w:ascii="Times New Roman" w:eastAsia="Times New Roman" w:hAnsi="Times New Roman" w:cs="Times New Roman"/>
          <w:i/>
          <w:iCs/>
          <w:sz w:val="24"/>
          <w:szCs w:val="24"/>
        </w:rPr>
        <w:t>Description</w:t>
      </w:r>
      <w:r w:rsidRPr="00EE06F7">
        <w:rPr>
          <w:rFonts w:ascii="Times New Roman" w:eastAsia="Times New Roman" w:hAnsi="Times New Roman" w:cs="Times New Roman"/>
          <w:sz w:val="24"/>
          <w:szCs w:val="24"/>
        </w:rPr>
        <w:t>” dalam </w:t>
      </w:r>
      <w:r w:rsidRPr="003F4405">
        <w:rPr>
          <w:rFonts w:ascii="Times New Roman" w:eastAsia="Times New Roman" w:hAnsi="Times New Roman" w:cs="Times New Roman"/>
          <w:i/>
          <w:iCs/>
          <w:sz w:val="24"/>
          <w:szCs w:val="24"/>
        </w:rPr>
        <w:t>Job Description</w:t>
      </w:r>
      <w:r w:rsidRPr="00EE06F7">
        <w:rPr>
          <w:rFonts w:ascii="Times New Roman" w:eastAsia="Times New Roman" w:hAnsi="Times New Roman" w:cs="Times New Roman"/>
          <w:sz w:val="24"/>
          <w:szCs w:val="24"/>
        </w:rPr>
        <w:t> memang sebenarnya berarti “gambaran” dan berasal dari kata “</w:t>
      </w:r>
      <w:r w:rsidRPr="003F4405">
        <w:rPr>
          <w:rFonts w:ascii="Times New Roman" w:eastAsia="Times New Roman" w:hAnsi="Times New Roman" w:cs="Times New Roman"/>
          <w:i/>
          <w:iCs/>
          <w:sz w:val="24"/>
          <w:szCs w:val="24"/>
        </w:rPr>
        <w:t>to describe</w:t>
      </w:r>
      <w:r w:rsidRPr="00EE06F7">
        <w:rPr>
          <w:rFonts w:ascii="Times New Roman" w:eastAsia="Times New Roman" w:hAnsi="Times New Roman" w:cs="Times New Roman"/>
          <w:sz w:val="24"/>
          <w:szCs w:val="24"/>
        </w:rPr>
        <w:t>” yang berarti menggambarkan/menjelaskan. Tetapi, di Indonesia sendiri istilah yang digunakan adalah “Uraian Jabatan” dan bukan “Gambaran Jabatan/Pekerjaan”.</w:t>
      </w:r>
    </w:p>
    <w:p w:rsidR="00231497" w:rsidRPr="00AC0637" w:rsidRDefault="00AC0637" w:rsidP="00AC0637">
      <w:pPr>
        <w:spacing w:after="0" w:line="48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231497" w:rsidRPr="00231497">
        <w:rPr>
          <w:rFonts w:ascii="Times New Roman" w:eastAsia="Times New Roman" w:hAnsi="Times New Roman" w:cs="Times New Roman"/>
          <w:color w:val="212121"/>
          <w:sz w:val="24"/>
          <w:szCs w:val="24"/>
        </w:rPr>
        <w:t xml:space="preserve">Dalam sebuah </w:t>
      </w:r>
      <w:r w:rsidR="00231497" w:rsidRPr="003F4405">
        <w:rPr>
          <w:rFonts w:ascii="Times New Roman" w:eastAsia="Times New Roman" w:hAnsi="Times New Roman" w:cs="Times New Roman"/>
          <w:color w:val="212121"/>
          <w:sz w:val="24"/>
          <w:szCs w:val="24"/>
        </w:rPr>
        <w:t>organisasi</w:t>
      </w:r>
      <w:r w:rsidR="00231497" w:rsidRPr="00231497">
        <w:rPr>
          <w:rFonts w:ascii="Times New Roman" w:eastAsia="Times New Roman" w:hAnsi="Times New Roman" w:cs="Times New Roman"/>
          <w:color w:val="212121"/>
          <w:sz w:val="24"/>
          <w:szCs w:val="24"/>
        </w:rPr>
        <w:t xml:space="preserve">, setiap </w:t>
      </w:r>
      <w:r w:rsidR="00231497" w:rsidRPr="003F4405">
        <w:rPr>
          <w:rFonts w:ascii="Times New Roman" w:eastAsia="Times New Roman" w:hAnsi="Times New Roman" w:cs="Times New Roman"/>
          <w:color w:val="212121"/>
          <w:sz w:val="24"/>
          <w:szCs w:val="24"/>
        </w:rPr>
        <w:t xml:space="preserve">pegawai </w:t>
      </w:r>
      <w:r w:rsidR="00231497" w:rsidRPr="00231497">
        <w:rPr>
          <w:rFonts w:ascii="Times New Roman" w:eastAsia="Times New Roman" w:hAnsi="Times New Roman" w:cs="Times New Roman"/>
          <w:color w:val="212121"/>
          <w:sz w:val="24"/>
          <w:szCs w:val="24"/>
        </w:rPr>
        <w:t xml:space="preserve">dengan kemampuan yang dimilikinya memainkan perannya masing-masing. Hal tersebut dilakukan agar setiap </w:t>
      </w:r>
      <w:r>
        <w:rPr>
          <w:rFonts w:ascii="Times New Roman" w:eastAsia="Times New Roman" w:hAnsi="Times New Roman" w:cs="Times New Roman"/>
          <w:color w:val="212121"/>
          <w:sz w:val="24"/>
          <w:szCs w:val="24"/>
        </w:rPr>
        <w:t>divisi bisa fokus dan memberika</w:t>
      </w:r>
      <w:r w:rsidR="00231497" w:rsidRPr="00231497">
        <w:rPr>
          <w:rFonts w:ascii="Times New Roman" w:eastAsia="Times New Roman" w:hAnsi="Times New Roman" w:cs="Times New Roman"/>
          <w:color w:val="212121"/>
          <w:sz w:val="24"/>
          <w:szCs w:val="24"/>
        </w:rPr>
        <w:t xml:space="preserve"> hasil yang maksimal. Sudah menjadi tugas seorang HR untuk memberikan informasi yang jelas terkait </w:t>
      </w:r>
      <w:r w:rsidR="00231497" w:rsidRPr="00231497">
        <w:rPr>
          <w:rFonts w:ascii="Times New Roman" w:eastAsia="Times New Roman" w:hAnsi="Times New Roman" w:cs="Times New Roman"/>
          <w:i/>
          <w:iCs/>
          <w:color w:val="212121"/>
          <w:sz w:val="24"/>
          <w:szCs w:val="24"/>
        </w:rPr>
        <w:t>job description</w:t>
      </w:r>
      <w:r w:rsidR="00231497" w:rsidRPr="00231497">
        <w:rPr>
          <w:rFonts w:ascii="Times New Roman" w:eastAsia="Times New Roman" w:hAnsi="Times New Roman" w:cs="Times New Roman"/>
          <w:color w:val="212121"/>
          <w:sz w:val="24"/>
          <w:szCs w:val="24"/>
        </w:rPr>
        <w:t xml:space="preserve"> masing-masing karyawan agar tidak rancu. Masalahnya, tidak jarang dijumpai karyawan mengerjakan pekerjaan yang tidak seharusnya menjadi tugasnya. </w:t>
      </w:r>
      <w:r w:rsidR="00231497" w:rsidRPr="00AC0637">
        <w:rPr>
          <w:rFonts w:ascii="Times New Roman" w:eastAsia="Times New Roman" w:hAnsi="Times New Roman" w:cs="Times New Roman"/>
          <w:sz w:val="24"/>
          <w:szCs w:val="24"/>
        </w:rPr>
        <w:lastRenderedPageBreak/>
        <w:t>Selain </w:t>
      </w:r>
      <w:hyperlink r:id="rId7" w:tgtFrame="_blank" w:history="1">
        <w:r w:rsidR="00231497" w:rsidRPr="00AC0637">
          <w:rPr>
            <w:rFonts w:ascii="Times New Roman" w:eastAsia="Times New Roman" w:hAnsi="Times New Roman" w:cs="Times New Roman"/>
            <w:sz w:val="24"/>
            <w:szCs w:val="24"/>
          </w:rPr>
          <w:t>memperjelas tugas karyawan</w:t>
        </w:r>
      </w:hyperlink>
      <w:r w:rsidR="00231497" w:rsidRPr="00AC0637">
        <w:rPr>
          <w:rFonts w:ascii="Times New Roman" w:eastAsia="Times New Roman" w:hAnsi="Times New Roman" w:cs="Times New Roman"/>
          <w:sz w:val="24"/>
          <w:szCs w:val="24"/>
        </w:rPr>
        <w:t xml:space="preserve">, berikut beberapa manfaat penyusunannya bagi </w:t>
      </w:r>
      <w:r w:rsidR="00FE0ACF" w:rsidRPr="00AC0637">
        <w:rPr>
          <w:rFonts w:ascii="Times New Roman" w:eastAsia="Times New Roman" w:hAnsi="Times New Roman" w:cs="Times New Roman"/>
          <w:sz w:val="24"/>
          <w:szCs w:val="24"/>
        </w:rPr>
        <w:t>organisasi</w:t>
      </w:r>
      <w:r w:rsidR="00231497" w:rsidRPr="00AC0637">
        <w:rPr>
          <w:rFonts w:ascii="Times New Roman" w:eastAsia="Times New Roman" w:hAnsi="Times New Roman" w:cs="Times New Roman"/>
          <w:sz w:val="24"/>
          <w:szCs w:val="24"/>
        </w:rPr>
        <w:t>.</w:t>
      </w:r>
      <w:r w:rsidR="00FE0ACF" w:rsidRPr="00AC0637">
        <w:rPr>
          <w:rFonts w:ascii="Times New Roman" w:eastAsia="Times New Roman" w:hAnsi="Times New Roman" w:cs="Times New Roman"/>
          <w:sz w:val="24"/>
          <w:szCs w:val="24"/>
        </w:rPr>
        <w:t xml:space="preserve"> </w:t>
      </w:r>
      <w:r w:rsidR="00231497" w:rsidRPr="00AC0637">
        <w:rPr>
          <w:rFonts w:ascii="Times New Roman" w:eastAsia="Times New Roman" w:hAnsi="Times New Roman" w:cs="Times New Roman"/>
          <w:sz w:val="24"/>
          <w:szCs w:val="24"/>
        </w:rPr>
        <w:t xml:space="preserve">Mengapa Anda harus menyusun job description yang jelas untuk karyawan di </w:t>
      </w:r>
      <w:r w:rsidR="00FE0ACF" w:rsidRPr="00AC0637">
        <w:rPr>
          <w:rFonts w:ascii="Times New Roman" w:eastAsia="Times New Roman" w:hAnsi="Times New Roman" w:cs="Times New Roman"/>
          <w:sz w:val="24"/>
          <w:szCs w:val="24"/>
        </w:rPr>
        <w:t>organisasi</w:t>
      </w:r>
      <w:r w:rsidR="00231497" w:rsidRPr="00AC0637">
        <w:rPr>
          <w:rFonts w:ascii="Times New Roman" w:eastAsia="Times New Roman" w:hAnsi="Times New Roman" w:cs="Times New Roman"/>
          <w:sz w:val="24"/>
          <w:szCs w:val="24"/>
        </w:rPr>
        <w:t>? (Source: </w:t>
      </w:r>
      <w:hyperlink r:id="rId8" w:history="1">
        <w:r w:rsidR="00231497" w:rsidRPr="00AC0637">
          <w:rPr>
            <w:rFonts w:ascii="Times New Roman" w:eastAsia="Times New Roman" w:hAnsi="Times New Roman" w:cs="Times New Roman"/>
            <w:sz w:val="24"/>
            <w:szCs w:val="24"/>
          </w:rPr>
          <w:t>Unsplash</w:t>
        </w:r>
      </w:hyperlink>
      <w:r w:rsidR="00231497" w:rsidRPr="00AC0637">
        <w:rPr>
          <w:rFonts w:ascii="Times New Roman" w:eastAsia="Times New Roman" w:hAnsi="Times New Roman" w:cs="Times New Roman"/>
          <w:sz w:val="24"/>
          <w:szCs w:val="24"/>
        </w:rPr>
        <w:t>)</w:t>
      </w:r>
    </w:p>
    <w:p w:rsidR="00231497" w:rsidRPr="00AC0637" w:rsidRDefault="00AC0637" w:rsidP="00AC0637">
      <w:pPr>
        <w:spacing w:after="0" w:line="48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w:t>
      </w:r>
      <w:r w:rsidR="00231497" w:rsidRPr="00AC0637">
        <w:rPr>
          <w:rFonts w:ascii="Times New Roman" w:eastAsia="Times New Roman" w:hAnsi="Times New Roman" w:cs="Times New Roman"/>
          <w:sz w:val="24"/>
          <w:szCs w:val="24"/>
        </w:rPr>
        <w:t>Mengoptimalkan Tanggung Jawab Karyawan</w:t>
      </w:r>
    </w:p>
    <w:p w:rsidR="00231497" w:rsidRPr="00AC0637" w:rsidRDefault="00231497" w:rsidP="00AC0637">
      <w:pPr>
        <w:spacing w:after="0" w:line="480" w:lineRule="auto"/>
        <w:jc w:val="both"/>
        <w:textAlignment w:val="baseline"/>
        <w:rPr>
          <w:rFonts w:ascii="Times New Roman" w:eastAsia="Times New Roman" w:hAnsi="Times New Roman" w:cs="Times New Roman"/>
          <w:sz w:val="24"/>
          <w:szCs w:val="24"/>
        </w:rPr>
      </w:pPr>
      <w:r w:rsidRPr="00AC0637">
        <w:rPr>
          <w:rFonts w:ascii="Times New Roman" w:eastAsia="Times New Roman" w:hAnsi="Times New Roman" w:cs="Times New Roman"/>
          <w:sz w:val="24"/>
          <w:szCs w:val="24"/>
        </w:rPr>
        <w:t>Sebelum karyawan memulai hari kerja pertamanya, ada baiknya Anda sebagai HRD memberikan penjelasan panjang lebar mengenai job description yang harus ia kerjakan. Dengan begitu, ia pun tak perlu mengerjakan pekerjaan lain yang bukan pekerjaannya sehingga hal ini akan bisa membuatnya bekerja secara optimal. Pada akhirnya, hal tersebut akan berdampak pada </w:t>
      </w:r>
      <w:hyperlink r:id="rId9" w:tgtFrame="_blank" w:history="1">
        <w:r w:rsidRPr="00AC0637">
          <w:rPr>
            <w:rFonts w:ascii="Times New Roman" w:eastAsia="Times New Roman" w:hAnsi="Times New Roman" w:cs="Times New Roman"/>
            <w:sz w:val="24"/>
            <w:szCs w:val="24"/>
          </w:rPr>
          <w:t xml:space="preserve">produktivitas </w:t>
        </w:r>
        <w:r w:rsidR="00FE0ACF" w:rsidRPr="00AC0637">
          <w:rPr>
            <w:rFonts w:ascii="Times New Roman" w:eastAsia="Times New Roman" w:hAnsi="Times New Roman" w:cs="Times New Roman"/>
            <w:sz w:val="24"/>
            <w:szCs w:val="24"/>
          </w:rPr>
          <w:t>organisasi</w:t>
        </w:r>
        <w:r w:rsidRPr="00AC0637">
          <w:rPr>
            <w:rFonts w:ascii="Times New Roman" w:eastAsia="Times New Roman" w:hAnsi="Times New Roman" w:cs="Times New Roman"/>
            <w:sz w:val="24"/>
            <w:szCs w:val="24"/>
          </w:rPr>
          <w:t xml:space="preserve"> yang meningkat</w:t>
        </w:r>
      </w:hyperlink>
      <w:r w:rsidRPr="00AC0637">
        <w:rPr>
          <w:rFonts w:ascii="Times New Roman" w:eastAsia="Times New Roman" w:hAnsi="Times New Roman" w:cs="Times New Roman"/>
          <w:sz w:val="24"/>
          <w:szCs w:val="24"/>
        </w:rPr>
        <w:t>. Penyusunan ini juga bisa memupuk rasa tanggung jawab pada karyawan.</w:t>
      </w:r>
    </w:p>
    <w:p w:rsidR="00231497" w:rsidRPr="00AC0637" w:rsidRDefault="00AC0637" w:rsidP="00AC0637">
      <w:pPr>
        <w:spacing w:after="0" w:line="48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w:t>
      </w:r>
      <w:r w:rsidR="00231497" w:rsidRPr="00AC0637">
        <w:rPr>
          <w:rFonts w:ascii="Times New Roman" w:eastAsia="Times New Roman" w:hAnsi="Times New Roman" w:cs="Times New Roman"/>
          <w:sz w:val="24"/>
          <w:szCs w:val="24"/>
        </w:rPr>
        <w:t>Sebagai Motivasi Karyawan</w:t>
      </w:r>
    </w:p>
    <w:p w:rsidR="00231497" w:rsidRPr="00AC0637" w:rsidRDefault="00231497" w:rsidP="00AC0637">
      <w:pPr>
        <w:spacing w:after="0" w:line="480" w:lineRule="auto"/>
        <w:jc w:val="both"/>
        <w:textAlignment w:val="baseline"/>
        <w:rPr>
          <w:rFonts w:ascii="Times New Roman" w:eastAsia="Times New Roman" w:hAnsi="Times New Roman" w:cs="Times New Roman"/>
          <w:sz w:val="24"/>
          <w:szCs w:val="24"/>
        </w:rPr>
      </w:pPr>
      <w:r w:rsidRPr="00AC0637">
        <w:rPr>
          <w:rFonts w:ascii="Times New Roman" w:eastAsia="Times New Roman" w:hAnsi="Times New Roman" w:cs="Times New Roman"/>
          <w:sz w:val="24"/>
          <w:szCs w:val="24"/>
        </w:rPr>
        <w:t xml:space="preserve">Karyawan yang sudah tahu pekerjaannya akan secara maksimal berkontribusi untuk </w:t>
      </w:r>
      <w:r w:rsidR="00FE0ACF" w:rsidRPr="00AC0637">
        <w:rPr>
          <w:rFonts w:ascii="Times New Roman" w:eastAsia="Times New Roman" w:hAnsi="Times New Roman" w:cs="Times New Roman"/>
          <w:sz w:val="24"/>
          <w:szCs w:val="24"/>
        </w:rPr>
        <w:t>organisasi</w:t>
      </w:r>
      <w:r w:rsidRPr="00AC0637">
        <w:rPr>
          <w:rFonts w:ascii="Times New Roman" w:eastAsia="Times New Roman" w:hAnsi="Times New Roman" w:cs="Times New Roman"/>
          <w:sz w:val="24"/>
          <w:szCs w:val="24"/>
        </w:rPr>
        <w:t xml:space="preserve">. Apalagi jika ada satu rekan yang memiliki job description sama, hal ini akan membuat karyawan tertantang untuk saling memberikan kontribusi yang baik bagi </w:t>
      </w:r>
      <w:r w:rsidR="00FE0ACF" w:rsidRPr="00AC0637">
        <w:rPr>
          <w:rFonts w:ascii="Times New Roman" w:eastAsia="Times New Roman" w:hAnsi="Times New Roman" w:cs="Times New Roman"/>
          <w:sz w:val="24"/>
          <w:szCs w:val="24"/>
        </w:rPr>
        <w:t>organisasi</w:t>
      </w:r>
      <w:r w:rsidRPr="00AC0637">
        <w:rPr>
          <w:rFonts w:ascii="Times New Roman" w:eastAsia="Times New Roman" w:hAnsi="Times New Roman" w:cs="Times New Roman"/>
          <w:sz w:val="24"/>
          <w:szCs w:val="24"/>
        </w:rPr>
        <w:t>. Tentunya persaingan tersebut dilakukan secara tepat. Selain memupuk motivasi karyawan dari dalam, Anda pun bisa juga memotivasi karyawan Anda agar bisa bekerja lebih giat.</w:t>
      </w:r>
    </w:p>
    <w:p w:rsidR="00231497" w:rsidRPr="00AC0637" w:rsidRDefault="00AC0637" w:rsidP="00AC0637">
      <w:pPr>
        <w:spacing w:after="0" w:line="48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w:t>
      </w:r>
      <w:r w:rsidR="00231497" w:rsidRPr="00AC0637">
        <w:rPr>
          <w:rFonts w:ascii="Times New Roman" w:eastAsia="Times New Roman" w:hAnsi="Times New Roman" w:cs="Times New Roman"/>
          <w:sz w:val="24"/>
          <w:szCs w:val="24"/>
        </w:rPr>
        <w:t xml:space="preserve">Membantu dalam Evaluasi </w:t>
      </w:r>
      <w:r w:rsidR="00FE0ACF" w:rsidRPr="00AC0637">
        <w:rPr>
          <w:rFonts w:ascii="Times New Roman" w:eastAsia="Times New Roman" w:hAnsi="Times New Roman" w:cs="Times New Roman"/>
          <w:sz w:val="24"/>
          <w:szCs w:val="24"/>
        </w:rPr>
        <w:t>Organisasi</w:t>
      </w:r>
    </w:p>
    <w:p w:rsidR="00231497" w:rsidRPr="00AC0637" w:rsidRDefault="00231497" w:rsidP="00AC0637">
      <w:pPr>
        <w:spacing w:after="0" w:line="480" w:lineRule="auto"/>
        <w:jc w:val="both"/>
        <w:textAlignment w:val="baseline"/>
        <w:rPr>
          <w:rFonts w:ascii="Times New Roman" w:eastAsia="Times New Roman" w:hAnsi="Times New Roman" w:cs="Times New Roman"/>
          <w:sz w:val="24"/>
          <w:szCs w:val="24"/>
        </w:rPr>
      </w:pPr>
      <w:r w:rsidRPr="00AC0637">
        <w:rPr>
          <w:rFonts w:ascii="Times New Roman" w:eastAsia="Times New Roman" w:hAnsi="Times New Roman" w:cs="Times New Roman"/>
          <w:sz w:val="24"/>
          <w:szCs w:val="24"/>
        </w:rPr>
        <w:t xml:space="preserve">Evaluasi diperlukan oleh </w:t>
      </w:r>
      <w:r w:rsidR="00FE0ACF" w:rsidRPr="00AC0637">
        <w:rPr>
          <w:rFonts w:ascii="Times New Roman" w:eastAsia="Times New Roman" w:hAnsi="Times New Roman" w:cs="Times New Roman"/>
          <w:sz w:val="24"/>
          <w:szCs w:val="24"/>
        </w:rPr>
        <w:t>organisasi</w:t>
      </w:r>
      <w:r w:rsidRPr="00AC0637">
        <w:rPr>
          <w:rFonts w:ascii="Times New Roman" w:eastAsia="Times New Roman" w:hAnsi="Times New Roman" w:cs="Times New Roman"/>
          <w:sz w:val="24"/>
          <w:szCs w:val="24"/>
        </w:rPr>
        <w:t xml:space="preserve"> untuk mengetahui sejauh mana kualitas SDM yang dimilikinya. Evaluasi ini biasanya dilakukan setiap satu tahun sekali. Dalam proses evaluasi, karyawan akan dinilai berdasarkan kecakapannya dalam berbagi hal, termasuk bagaimana ia menyelesaikan pekerjaannya yang termasuk dalam job description. Tanpa adanya deskripsi pekerjaan, tentunya Anda sebagai HR akan kebingungan ketika melakukan penilaian, bukan?</w:t>
      </w:r>
    </w:p>
    <w:p w:rsidR="00231497" w:rsidRPr="00AC0637" w:rsidRDefault="00231497" w:rsidP="00AC0637">
      <w:pPr>
        <w:spacing w:after="0" w:line="480" w:lineRule="auto"/>
        <w:jc w:val="both"/>
        <w:textAlignment w:val="baseline"/>
        <w:rPr>
          <w:rFonts w:ascii="Times New Roman" w:eastAsia="Times New Roman" w:hAnsi="Times New Roman" w:cs="Times New Roman"/>
          <w:sz w:val="24"/>
          <w:szCs w:val="24"/>
        </w:rPr>
      </w:pPr>
      <w:r w:rsidRPr="00AC0637">
        <w:rPr>
          <w:rFonts w:ascii="Times New Roman" w:eastAsia="Times New Roman" w:hAnsi="Times New Roman" w:cs="Times New Roman"/>
          <w:sz w:val="24"/>
          <w:szCs w:val="24"/>
        </w:rPr>
        <w:t>Dengan analisis deskripsi akan dapat dicapai beberapa hal berikut:</w:t>
      </w:r>
    </w:p>
    <w:p w:rsidR="00231497" w:rsidRPr="00AC0637" w:rsidRDefault="00231497" w:rsidP="00AC0637">
      <w:pPr>
        <w:spacing w:after="0" w:line="480" w:lineRule="auto"/>
        <w:jc w:val="both"/>
        <w:textAlignment w:val="baseline"/>
        <w:rPr>
          <w:rFonts w:ascii="Times New Roman" w:eastAsia="Times New Roman" w:hAnsi="Times New Roman" w:cs="Times New Roman"/>
          <w:sz w:val="24"/>
          <w:szCs w:val="24"/>
        </w:rPr>
      </w:pPr>
      <w:r w:rsidRPr="00AC0637">
        <w:rPr>
          <w:rFonts w:ascii="Times New Roman" w:eastAsia="Times New Roman" w:hAnsi="Times New Roman" w:cs="Times New Roman"/>
          <w:sz w:val="24"/>
          <w:szCs w:val="24"/>
        </w:rPr>
        <w:lastRenderedPageBreak/>
        <w:t>Membantu Pengalokasian SDM yang Lebih Tepat</w:t>
      </w:r>
    </w:p>
    <w:p w:rsidR="00231497" w:rsidRPr="00AC0637" w:rsidRDefault="00231497" w:rsidP="00AC0637">
      <w:pPr>
        <w:spacing w:after="0" w:line="480" w:lineRule="auto"/>
        <w:jc w:val="both"/>
        <w:textAlignment w:val="baseline"/>
        <w:rPr>
          <w:rFonts w:ascii="Times New Roman" w:eastAsia="Times New Roman" w:hAnsi="Times New Roman" w:cs="Times New Roman"/>
          <w:sz w:val="24"/>
          <w:szCs w:val="24"/>
        </w:rPr>
      </w:pPr>
      <w:r w:rsidRPr="00AC0637">
        <w:rPr>
          <w:rFonts w:ascii="Times New Roman" w:eastAsia="Times New Roman" w:hAnsi="Times New Roman" w:cs="Times New Roman"/>
          <w:sz w:val="24"/>
          <w:szCs w:val="24"/>
        </w:rPr>
        <w:t xml:space="preserve">Adanya job description juga membantu Anda untuk mengalokasikan sumber daya yang tepat sasaran. Jika ternyata ada karyawan yang tidak mampu mengerjakan tugas  sesuai dengan aturan yang berlaku, maka Anda bisa mencari tahu apa penyebabnya. Dengan mengetahui kekurangan dan kelebihan karyawan, Anda bisa menanyakan padanya apa hambatan yang ia alami selama ini dan juga hal-hal apa yang bisa membuatnya bekerja lebih cepat. Dengan begitu, Anda bisa memetakan dan mencoba mengalokasikan SDM sesuai minat dan bakat mereka demi produktivitas </w:t>
      </w:r>
      <w:r w:rsidR="00FE0ACF" w:rsidRPr="00AC0637">
        <w:rPr>
          <w:rFonts w:ascii="Times New Roman" w:eastAsia="Times New Roman" w:hAnsi="Times New Roman" w:cs="Times New Roman"/>
          <w:sz w:val="24"/>
          <w:szCs w:val="24"/>
        </w:rPr>
        <w:t>organisasi</w:t>
      </w:r>
      <w:r w:rsidRPr="00AC0637">
        <w:rPr>
          <w:rFonts w:ascii="Times New Roman" w:eastAsia="Times New Roman" w:hAnsi="Times New Roman" w:cs="Times New Roman"/>
          <w:sz w:val="24"/>
          <w:szCs w:val="24"/>
        </w:rPr>
        <w:t>. </w:t>
      </w:r>
      <w:hyperlink r:id="rId10" w:tgtFrame="_blank" w:history="1">
        <w:r w:rsidRPr="00AC0637">
          <w:rPr>
            <w:rFonts w:ascii="Times New Roman" w:eastAsia="Times New Roman" w:hAnsi="Times New Roman" w:cs="Times New Roman"/>
            <w:sz w:val="24"/>
            <w:szCs w:val="24"/>
          </w:rPr>
          <w:t>Karyawan yang bekerja dengan senang hati</w:t>
        </w:r>
      </w:hyperlink>
      <w:r w:rsidRPr="00AC0637">
        <w:rPr>
          <w:rFonts w:ascii="Times New Roman" w:eastAsia="Times New Roman" w:hAnsi="Times New Roman" w:cs="Times New Roman"/>
          <w:sz w:val="24"/>
          <w:szCs w:val="24"/>
        </w:rPr>
        <w:t xml:space="preserve"> adalah sumber daya berharga yang harus dipertahankan oleh setiap </w:t>
      </w:r>
      <w:r w:rsidR="00FE0ACF" w:rsidRPr="00AC0637">
        <w:rPr>
          <w:rFonts w:ascii="Times New Roman" w:eastAsia="Times New Roman" w:hAnsi="Times New Roman" w:cs="Times New Roman"/>
          <w:sz w:val="24"/>
          <w:szCs w:val="24"/>
        </w:rPr>
        <w:t>organisasi</w:t>
      </w:r>
      <w:r w:rsidRPr="00AC0637">
        <w:rPr>
          <w:rFonts w:ascii="Times New Roman" w:eastAsia="Times New Roman" w:hAnsi="Times New Roman" w:cs="Times New Roman"/>
          <w:sz w:val="24"/>
          <w:szCs w:val="24"/>
        </w:rPr>
        <w:t>.</w:t>
      </w:r>
    </w:p>
    <w:p w:rsidR="00231497" w:rsidRPr="00AC0637" w:rsidRDefault="00231497" w:rsidP="00AC0637">
      <w:pPr>
        <w:spacing w:after="0" w:line="480" w:lineRule="auto"/>
        <w:jc w:val="both"/>
        <w:textAlignment w:val="baseline"/>
        <w:rPr>
          <w:rFonts w:ascii="Times New Roman" w:eastAsia="Times New Roman" w:hAnsi="Times New Roman" w:cs="Times New Roman"/>
          <w:sz w:val="24"/>
          <w:szCs w:val="24"/>
        </w:rPr>
      </w:pPr>
      <w:r w:rsidRPr="00AC0637">
        <w:rPr>
          <w:rFonts w:ascii="Times New Roman" w:eastAsia="Times New Roman" w:hAnsi="Times New Roman" w:cs="Times New Roman"/>
          <w:sz w:val="24"/>
          <w:szCs w:val="24"/>
        </w:rPr>
        <w:t>Training untuk Pengembangan Karyawan</w:t>
      </w:r>
    </w:p>
    <w:p w:rsidR="00AC0637" w:rsidRDefault="00231497" w:rsidP="00AC0637">
      <w:pPr>
        <w:spacing w:after="0" w:line="480" w:lineRule="auto"/>
        <w:jc w:val="both"/>
        <w:textAlignment w:val="baseline"/>
        <w:rPr>
          <w:rFonts w:ascii="Times New Roman" w:eastAsia="Times New Roman" w:hAnsi="Times New Roman" w:cs="Times New Roman"/>
          <w:sz w:val="24"/>
          <w:szCs w:val="24"/>
        </w:rPr>
      </w:pPr>
      <w:r w:rsidRPr="00AC0637">
        <w:rPr>
          <w:rFonts w:ascii="Times New Roman" w:eastAsia="Times New Roman" w:hAnsi="Times New Roman" w:cs="Times New Roman"/>
          <w:sz w:val="24"/>
          <w:szCs w:val="24"/>
        </w:rPr>
        <w:t>Di dalam job description akan dipaparkan dengan jelas apa saja yang akan menjadi pekerjaan masing-masing karyawan. Dari situ, Anda bisa tahu hal-hal apa saja yang perlu dikembangkan lagi dari karyawan. Dengan begitu, Anda pun dapat merencanakan training seperti apa yang diperlukan oleh karyawan agar bisa bekerja sesuai dengan job description. Selain itu, deskripsi pekerjaan juga akan meminimalisir pengadaan training yang kurang efektif karena semuanya sudah terpapar jelas pada job description</w:t>
      </w:r>
      <w:r w:rsidR="00AC0637">
        <w:rPr>
          <w:rFonts w:ascii="Times New Roman" w:eastAsia="Times New Roman" w:hAnsi="Times New Roman" w:cs="Times New Roman"/>
          <w:sz w:val="24"/>
          <w:szCs w:val="24"/>
        </w:rPr>
        <w:t>.</w:t>
      </w:r>
    </w:p>
    <w:p w:rsidR="00231497" w:rsidRPr="00AC0637" w:rsidRDefault="00231497" w:rsidP="00AC0637">
      <w:pPr>
        <w:spacing w:after="0" w:line="480" w:lineRule="auto"/>
        <w:jc w:val="both"/>
        <w:textAlignment w:val="baseline"/>
        <w:rPr>
          <w:rFonts w:ascii="Times New Roman" w:eastAsia="Times New Roman" w:hAnsi="Times New Roman" w:cs="Times New Roman"/>
          <w:sz w:val="24"/>
          <w:szCs w:val="24"/>
        </w:rPr>
      </w:pPr>
      <w:r w:rsidRPr="00231497">
        <w:rPr>
          <w:rFonts w:ascii="Times New Roman" w:eastAsia="Times New Roman" w:hAnsi="Times New Roman" w:cs="Times New Roman"/>
          <w:color w:val="212121"/>
          <w:sz w:val="24"/>
          <w:szCs w:val="24"/>
        </w:rPr>
        <w:t>Menyusun </w:t>
      </w:r>
      <w:r w:rsidRPr="00231497">
        <w:rPr>
          <w:rFonts w:ascii="Times New Roman" w:eastAsia="Times New Roman" w:hAnsi="Times New Roman" w:cs="Times New Roman"/>
          <w:i/>
          <w:iCs/>
          <w:color w:val="212121"/>
          <w:sz w:val="24"/>
          <w:szCs w:val="24"/>
        </w:rPr>
        <w:t>job description</w:t>
      </w:r>
      <w:r w:rsidRPr="00231497">
        <w:rPr>
          <w:rFonts w:ascii="Times New Roman" w:eastAsia="Times New Roman" w:hAnsi="Times New Roman" w:cs="Times New Roman"/>
          <w:color w:val="212121"/>
          <w:sz w:val="24"/>
          <w:szCs w:val="24"/>
        </w:rPr>
        <w:t xml:space="preserve"> bukanlah pekerjaan yang memakan waktu. Anda bisa saling berdiskusi dan meminta bantuan antar rekan HRD yang ada di </w:t>
      </w:r>
      <w:r w:rsidR="00FE0ACF" w:rsidRPr="003F4405">
        <w:rPr>
          <w:rFonts w:ascii="Times New Roman" w:eastAsia="Times New Roman" w:hAnsi="Times New Roman" w:cs="Times New Roman"/>
          <w:color w:val="212121"/>
          <w:sz w:val="24"/>
          <w:szCs w:val="24"/>
        </w:rPr>
        <w:t>organisasi</w:t>
      </w:r>
      <w:r w:rsidRPr="00231497">
        <w:rPr>
          <w:rFonts w:ascii="Times New Roman" w:eastAsia="Times New Roman" w:hAnsi="Times New Roman" w:cs="Times New Roman"/>
          <w:color w:val="212121"/>
          <w:sz w:val="24"/>
          <w:szCs w:val="24"/>
        </w:rPr>
        <w:t xml:space="preserve"> Anda. Penyusunan </w:t>
      </w:r>
      <w:r w:rsidRPr="00231497">
        <w:rPr>
          <w:rFonts w:ascii="Times New Roman" w:eastAsia="Times New Roman" w:hAnsi="Times New Roman" w:cs="Times New Roman"/>
          <w:i/>
          <w:iCs/>
          <w:color w:val="212121"/>
          <w:sz w:val="24"/>
          <w:szCs w:val="24"/>
        </w:rPr>
        <w:t>job description</w:t>
      </w:r>
      <w:r w:rsidRPr="00231497">
        <w:rPr>
          <w:rFonts w:ascii="Times New Roman" w:eastAsia="Times New Roman" w:hAnsi="Times New Roman" w:cs="Times New Roman"/>
          <w:color w:val="212121"/>
          <w:sz w:val="24"/>
          <w:szCs w:val="24"/>
        </w:rPr>
        <w:t xml:space="preserve"> adalah salah satu upaya membangun lingkungan kerja yang teratur dan nyaman untuk semua pihak karena setiap karyawan paham akan tugas-tugas mereka sehingga tidak ada yang merasa dirugikan. Apalagi jika </w:t>
      </w:r>
      <w:r w:rsidR="00FE0ACF" w:rsidRPr="003F4405">
        <w:rPr>
          <w:rFonts w:ascii="Times New Roman" w:eastAsia="Times New Roman" w:hAnsi="Times New Roman" w:cs="Times New Roman"/>
          <w:color w:val="212121"/>
          <w:sz w:val="24"/>
          <w:szCs w:val="24"/>
        </w:rPr>
        <w:t>organisasi</w:t>
      </w:r>
      <w:r w:rsidRPr="00231497">
        <w:rPr>
          <w:rFonts w:ascii="Times New Roman" w:eastAsia="Times New Roman" w:hAnsi="Times New Roman" w:cs="Times New Roman"/>
          <w:color w:val="212121"/>
          <w:sz w:val="24"/>
          <w:szCs w:val="24"/>
        </w:rPr>
        <w:t xml:space="preserve"> Anda terdiri dari banyak divisi, tentunya hal ini sangatlah diperlukan.</w:t>
      </w:r>
    </w:p>
    <w:p w:rsidR="00231497" w:rsidRPr="00231497" w:rsidRDefault="00231497" w:rsidP="00DC5E02">
      <w:pPr>
        <w:spacing w:after="0" w:line="480" w:lineRule="auto"/>
        <w:jc w:val="both"/>
        <w:rPr>
          <w:rFonts w:ascii="Times New Roman" w:eastAsia="Times New Roman" w:hAnsi="Times New Roman" w:cs="Times New Roman"/>
          <w:color w:val="212121"/>
          <w:sz w:val="24"/>
          <w:szCs w:val="24"/>
        </w:rPr>
      </w:pPr>
      <w:r w:rsidRPr="00231497">
        <w:rPr>
          <w:rFonts w:ascii="Times New Roman" w:eastAsia="Times New Roman" w:hAnsi="Times New Roman" w:cs="Times New Roman"/>
          <w:color w:val="212121"/>
          <w:sz w:val="24"/>
          <w:szCs w:val="24"/>
        </w:rPr>
        <w:lastRenderedPageBreak/>
        <w:t>Agar manajemen </w:t>
      </w:r>
      <w:r w:rsidRPr="00231497">
        <w:rPr>
          <w:rFonts w:ascii="Times New Roman" w:eastAsia="Times New Roman" w:hAnsi="Times New Roman" w:cs="Times New Roman"/>
          <w:i/>
          <w:iCs/>
          <w:color w:val="212121"/>
          <w:sz w:val="24"/>
          <w:szCs w:val="24"/>
        </w:rPr>
        <w:t>job description</w:t>
      </w:r>
      <w:r w:rsidRPr="00231497">
        <w:rPr>
          <w:rFonts w:ascii="Times New Roman" w:eastAsia="Times New Roman" w:hAnsi="Times New Roman" w:cs="Times New Roman"/>
          <w:color w:val="212121"/>
          <w:sz w:val="24"/>
          <w:szCs w:val="24"/>
        </w:rPr>
        <w:t> lebih praktis, Anda bisa </w:t>
      </w:r>
      <w:hyperlink r:id="rId11" w:tgtFrame="_blank" w:history="1">
        <w:r w:rsidRPr="003F4405">
          <w:rPr>
            <w:rFonts w:ascii="Times New Roman" w:eastAsia="Times New Roman" w:hAnsi="Times New Roman" w:cs="Times New Roman"/>
            <w:color w:val="008000"/>
            <w:sz w:val="24"/>
            <w:szCs w:val="24"/>
            <w:u w:val="single"/>
          </w:rPr>
          <w:t>memanfaatkan fitur </w:t>
        </w:r>
      </w:hyperlink>
      <w:r w:rsidRPr="00231497">
        <w:rPr>
          <w:rFonts w:ascii="Times New Roman" w:eastAsia="Times New Roman" w:hAnsi="Times New Roman" w:cs="Times New Roman"/>
          <w:i/>
          <w:iCs/>
          <w:color w:val="008000"/>
          <w:sz w:val="24"/>
          <w:szCs w:val="24"/>
        </w:rPr>
        <w:t>job description</w:t>
      </w:r>
      <w:r w:rsidRPr="00231497">
        <w:rPr>
          <w:rFonts w:ascii="Times New Roman" w:eastAsia="Times New Roman" w:hAnsi="Times New Roman" w:cs="Times New Roman"/>
          <w:color w:val="008000"/>
          <w:sz w:val="24"/>
          <w:szCs w:val="24"/>
        </w:rPr>
        <w:t> dari Sleekr HR</w:t>
      </w:r>
      <w:r w:rsidRPr="00231497">
        <w:rPr>
          <w:rFonts w:ascii="Times New Roman" w:eastAsia="Times New Roman" w:hAnsi="Times New Roman" w:cs="Times New Roman"/>
          <w:color w:val="212121"/>
          <w:sz w:val="24"/>
          <w:szCs w:val="24"/>
        </w:rPr>
        <w:t>. Di sini Anda akan menemukan berbagai pilihan </w:t>
      </w:r>
      <w:r w:rsidRPr="00231497">
        <w:rPr>
          <w:rFonts w:ascii="Times New Roman" w:eastAsia="Times New Roman" w:hAnsi="Times New Roman" w:cs="Times New Roman"/>
          <w:i/>
          <w:iCs/>
          <w:color w:val="212121"/>
          <w:sz w:val="24"/>
          <w:szCs w:val="24"/>
        </w:rPr>
        <w:t>template</w:t>
      </w:r>
      <w:r w:rsidRPr="00231497">
        <w:rPr>
          <w:rFonts w:ascii="Times New Roman" w:eastAsia="Times New Roman" w:hAnsi="Times New Roman" w:cs="Times New Roman"/>
          <w:color w:val="212121"/>
          <w:sz w:val="24"/>
          <w:szCs w:val="24"/>
        </w:rPr>
        <w:t> yang bisa didapatkan secara gratis. Jadi, tinggal pilih sesuai dengan yang Anda butuhkan</w:t>
      </w:r>
    </w:p>
    <w:p w:rsidR="00231497" w:rsidRPr="003F4405" w:rsidRDefault="00231497" w:rsidP="00DC5E02">
      <w:pPr>
        <w:spacing w:after="0" w:line="480" w:lineRule="auto"/>
        <w:jc w:val="both"/>
        <w:textAlignment w:val="baseline"/>
        <w:rPr>
          <w:rFonts w:ascii="Times New Roman" w:eastAsia="Times New Roman" w:hAnsi="Times New Roman" w:cs="Times New Roman"/>
          <w:b/>
          <w:bCs/>
          <w:sz w:val="24"/>
          <w:szCs w:val="24"/>
        </w:rPr>
      </w:pPr>
    </w:p>
    <w:p w:rsidR="00EE06F7" w:rsidRPr="00EE06F7" w:rsidRDefault="00EE06F7" w:rsidP="00DC5E02">
      <w:pPr>
        <w:spacing w:after="0" w:line="480" w:lineRule="auto"/>
        <w:jc w:val="both"/>
        <w:textAlignment w:val="baseline"/>
        <w:rPr>
          <w:rFonts w:ascii="Times New Roman" w:eastAsia="Times New Roman" w:hAnsi="Times New Roman" w:cs="Times New Roman"/>
          <w:sz w:val="24"/>
          <w:szCs w:val="24"/>
        </w:rPr>
      </w:pPr>
      <w:r w:rsidRPr="003F4405">
        <w:rPr>
          <w:rFonts w:ascii="Times New Roman" w:eastAsia="Times New Roman" w:hAnsi="Times New Roman" w:cs="Times New Roman"/>
          <w:b/>
          <w:bCs/>
          <w:sz w:val="24"/>
          <w:szCs w:val="24"/>
        </w:rPr>
        <w:t>Kegunaan/Manfaat Uraian Jabatan</w:t>
      </w:r>
    </w:p>
    <w:p w:rsidR="00EE06F7" w:rsidRDefault="00EE06F7" w:rsidP="00DC5E02">
      <w:pPr>
        <w:spacing w:after="0" w:line="480" w:lineRule="auto"/>
        <w:jc w:val="both"/>
        <w:textAlignment w:val="baseline"/>
        <w:rPr>
          <w:rFonts w:ascii="Times New Roman" w:eastAsia="Times New Roman" w:hAnsi="Times New Roman" w:cs="Times New Roman"/>
          <w:sz w:val="24"/>
          <w:szCs w:val="24"/>
        </w:rPr>
      </w:pPr>
      <w:r w:rsidRPr="00EE06F7">
        <w:rPr>
          <w:rFonts w:ascii="Times New Roman" w:eastAsia="Times New Roman" w:hAnsi="Times New Roman" w:cs="Times New Roman"/>
          <w:sz w:val="24"/>
          <w:szCs w:val="24"/>
        </w:rPr>
        <w:t xml:space="preserve">Pada dasarnya, bila sebuah organisasi khususnya </w:t>
      </w:r>
      <w:r w:rsidR="00FE0ACF" w:rsidRPr="003F4405">
        <w:rPr>
          <w:rFonts w:ascii="Times New Roman" w:eastAsia="Times New Roman" w:hAnsi="Times New Roman" w:cs="Times New Roman"/>
          <w:sz w:val="24"/>
          <w:szCs w:val="24"/>
        </w:rPr>
        <w:t>organisasi</w:t>
      </w:r>
      <w:r w:rsidRPr="00EE06F7">
        <w:rPr>
          <w:rFonts w:ascii="Times New Roman" w:eastAsia="Times New Roman" w:hAnsi="Times New Roman" w:cs="Times New Roman"/>
          <w:sz w:val="24"/>
          <w:szCs w:val="24"/>
        </w:rPr>
        <w:t xml:space="preserve"> memutuskan untuk membuat Uraian Jabatan untuk semua pekerjaan/jabatan karena punya tujuan tertentu. Tujuan dari pembuatan Uraian Jabatan bisa diketahui atau tergambar dalam salah satu dari 6 (enam) kegunaan utama Uraian Jabatan yang akan disebutkan dan diuraikan di bawah ini. Bisa juga merupakan kombinasi dari 2 (dua) atau beberapa di antaranya. Kegunaan-kegunaan utama Uraian Jabatan adalah di bawah ini:</w:t>
      </w:r>
    </w:p>
    <w:p w:rsidR="00AC0637" w:rsidRPr="00EE06F7" w:rsidRDefault="00AC0637" w:rsidP="00DC5E02">
      <w:pPr>
        <w:spacing w:after="0" w:line="480" w:lineRule="auto"/>
        <w:jc w:val="both"/>
        <w:textAlignment w:val="baseline"/>
        <w:rPr>
          <w:rFonts w:ascii="Times New Roman" w:eastAsia="Times New Roman" w:hAnsi="Times New Roman" w:cs="Times New Roman"/>
          <w:sz w:val="24"/>
          <w:szCs w:val="24"/>
        </w:rPr>
      </w:pPr>
    </w:p>
    <w:p w:rsidR="00EE06F7" w:rsidRDefault="00EE06F7" w:rsidP="00DC5E02">
      <w:pPr>
        <w:numPr>
          <w:ilvl w:val="0"/>
          <w:numId w:val="1"/>
        </w:numPr>
        <w:spacing w:after="0" w:line="480" w:lineRule="auto"/>
        <w:ind w:left="0"/>
        <w:jc w:val="both"/>
        <w:textAlignment w:val="baseline"/>
        <w:rPr>
          <w:rFonts w:ascii="Times New Roman" w:eastAsia="Times New Roman" w:hAnsi="Times New Roman" w:cs="Times New Roman"/>
          <w:sz w:val="24"/>
          <w:szCs w:val="24"/>
        </w:rPr>
      </w:pPr>
      <w:r w:rsidRPr="003F4405">
        <w:rPr>
          <w:rFonts w:ascii="Times New Roman" w:eastAsia="Times New Roman" w:hAnsi="Times New Roman" w:cs="Times New Roman"/>
          <w:b/>
          <w:bCs/>
          <w:sz w:val="24"/>
          <w:szCs w:val="24"/>
        </w:rPr>
        <w:t>Sebagai Panduan Kerja</w:t>
      </w:r>
      <w:r w:rsidRPr="00EE06F7">
        <w:rPr>
          <w:rFonts w:ascii="Times New Roman" w:eastAsia="Times New Roman" w:hAnsi="Times New Roman" w:cs="Times New Roman"/>
          <w:sz w:val="24"/>
          <w:szCs w:val="24"/>
        </w:rPr>
        <w:t>. Uraian Jabatan akan menjadi pegangan bagi karyawan/pegawai yang menduduki jabatan atau melaksanakan pekerjaan yang dapat dijadikannya acuan dan rujukan setiap saat. Panduan tersebut umumnya bermanfaat untuk pegawai baru yang baru diangkat ke sebuah posisi/jabatan tertentu. Sebuah Uraian Jabatan yang disiapkan dengan baik akan dapat menjadi panduan untuk melatih dan membimbing pegawai baru.</w:t>
      </w:r>
    </w:p>
    <w:p w:rsidR="00AC0637" w:rsidRPr="00EE06F7" w:rsidRDefault="00AC0637" w:rsidP="00AC0637">
      <w:pPr>
        <w:spacing w:after="0" w:line="480" w:lineRule="auto"/>
        <w:jc w:val="both"/>
        <w:textAlignment w:val="baseline"/>
        <w:rPr>
          <w:rFonts w:ascii="Times New Roman" w:eastAsia="Times New Roman" w:hAnsi="Times New Roman" w:cs="Times New Roman"/>
          <w:sz w:val="24"/>
          <w:szCs w:val="24"/>
        </w:rPr>
      </w:pPr>
    </w:p>
    <w:p w:rsidR="00EE06F7" w:rsidRDefault="00EE06F7" w:rsidP="00DC5E02">
      <w:pPr>
        <w:numPr>
          <w:ilvl w:val="0"/>
          <w:numId w:val="1"/>
        </w:numPr>
        <w:spacing w:after="0" w:line="480" w:lineRule="auto"/>
        <w:ind w:left="0"/>
        <w:jc w:val="both"/>
        <w:textAlignment w:val="baseline"/>
        <w:rPr>
          <w:rFonts w:ascii="Times New Roman" w:eastAsia="Times New Roman" w:hAnsi="Times New Roman" w:cs="Times New Roman"/>
          <w:sz w:val="24"/>
          <w:szCs w:val="24"/>
        </w:rPr>
      </w:pPr>
      <w:r w:rsidRPr="003F4405">
        <w:rPr>
          <w:rFonts w:ascii="Times New Roman" w:eastAsia="Times New Roman" w:hAnsi="Times New Roman" w:cs="Times New Roman"/>
          <w:b/>
          <w:bCs/>
          <w:sz w:val="24"/>
          <w:szCs w:val="24"/>
        </w:rPr>
        <w:t>Sebagai Dasar Untuk Program Evaluasi Jabatan. </w:t>
      </w:r>
      <w:r w:rsidRPr="00EE06F7">
        <w:rPr>
          <w:rFonts w:ascii="Times New Roman" w:eastAsia="Times New Roman" w:hAnsi="Times New Roman" w:cs="Times New Roman"/>
          <w:sz w:val="24"/>
          <w:szCs w:val="24"/>
        </w:rPr>
        <w:t xml:space="preserve">Bila </w:t>
      </w:r>
      <w:r w:rsidR="00FE0ACF" w:rsidRPr="003F4405">
        <w:rPr>
          <w:rFonts w:ascii="Times New Roman" w:eastAsia="Times New Roman" w:hAnsi="Times New Roman" w:cs="Times New Roman"/>
          <w:sz w:val="24"/>
          <w:szCs w:val="24"/>
        </w:rPr>
        <w:t>organisasi</w:t>
      </w:r>
      <w:r w:rsidRPr="00EE06F7">
        <w:rPr>
          <w:rFonts w:ascii="Times New Roman" w:eastAsia="Times New Roman" w:hAnsi="Times New Roman" w:cs="Times New Roman"/>
          <w:sz w:val="24"/>
          <w:szCs w:val="24"/>
        </w:rPr>
        <w:t xml:space="preserve"> akan menentukan “nilai” atau bobot dari tiap pekerjaan melalui proses Evaluasi Jabatan maka sumber informasi lengkap tentang sebuah pekerjaan/jabatan yang akan dievaluasi adalah Uraian Jabatan untuk pekerjaan/jabatan tersebut. Uraian Jabatan yang dibuat dengan akurat dan rapi akan sangat membantu kelancaran dan akurasi dari hasil kegiatan Evaluasi Jabatan.</w:t>
      </w:r>
    </w:p>
    <w:p w:rsidR="00AC0637" w:rsidRPr="00EE06F7" w:rsidRDefault="00AC0637" w:rsidP="00AC0637">
      <w:pPr>
        <w:spacing w:after="0" w:line="480" w:lineRule="auto"/>
        <w:jc w:val="both"/>
        <w:textAlignment w:val="baseline"/>
        <w:rPr>
          <w:rFonts w:ascii="Times New Roman" w:eastAsia="Times New Roman" w:hAnsi="Times New Roman" w:cs="Times New Roman"/>
          <w:sz w:val="24"/>
          <w:szCs w:val="24"/>
        </w:rPr>
      </w:pPr>
    </w:p>
    <w:p w:rsidR="00EE06F7" w:rsidRDefault="00EE06F7" w:rsidP="00DC5E02">
      <w:pPr>
        <w:numPr>
          <w:ilvl w:val="0"/>
          <w:numId w:val="1"/>
        </w:numPr>
        <w:spacing w:after="0" w:line="480" w:lineRule="auto"/>
        <w:ind w:left="0"/>
        <w:jc w:val="both"/>
        <w:textAlignment w:val="baseline"/>
        <w:rPr>
          <w:rFonts w:ascii="Times New Roman" w:eastAsia="Times New Roman" w:hAnsi="Times New Roman" w:cs="Times New Roman"/>
          <w:sz w:val="24"/>
          <w:szCs w:val="24"/>
        </w:rPr>
      </w:pPr>
      <w:r w:rsidRPr="003F4405">
        <w:rPr>
          <w:rFonts w:ascii="Times New Roman" w:eastAsia="Times New Roman" w:hAnsi="Times New Roman" w:cs="Times New Roman"/>
          <w:b/>
          <w:bCs/>
          <w:sz w:val="24"/>
          <w:szCs w:val="24"/>
        </w:rPr>
        <w:t>Standar atau Acuan Untuk Menilai Kinerja Karyawan</w:t>
      </w:r>
      <w:r w:rsidRPr="00EE06F7">
        <w:rPr>
          <w:rFonts w:ascii="Times New Roman" w:eastAsia="Times New Roman" w:hAnsi="Times New Roman" w:cs="Times New Roman"/>
          <w:sz w:val="24"/>
          <w:szCs w:val="24"/>
        </w:rPr>
        <w:t>. Sebuah Sistem Penilaian Kinerja karyawan yang baik harus didukung oleh sebuah Uraian Jabatan yang tepat. Untuk keperluan ini maka dalam Uraian Jabatan yang dibuat harus juga mencantumkan bidang-bidang kerja di mana karyawan pemegang jabatan ini harus mengkontribusikan hasil kerja dan indikator yang akan digunakan.</w:t>
      </w:r>
    </w:p>
    <w:p w:rsidR="00AC0637" w:rsidRPr="00EE06F7" w:rsidRDefault="00AC0637" w:rsidP="00AC0637">
      <w:pPr>
        <w:spacing w:after="0" w:line="480" w:lineRule="auto"/>
        <w:jc w:val="both"/>
        <w:textAlignment w:val="baseline"/>
        <w:rPr>
          <w:rFonts w:ascii="Times New Roman" w:eastAsia="Times New Roman" w:hAnsi="Times New Roman" w:cs="Times New Roman"/>
          <w:sz w:val="24"/>
          <w:szCs w:val="24"/>
        </w:rPr>
      </w:pPr>
    </w:p>
    <w:p w:rsidR="00EE06F7" w:rsidRDefault="00EE06F7" w:rsidP="00DC5E02">
      <w:pPr>
        <w:numPr>
          <w:ilvl w:val="0"/>
          <w:numId w:val="1"/>
        </w:numPr>
        <w:spacing w:after="0" w:line="480" w:lineRule="auto"/>
        <w:ind w:left="0"/>
        <w:jc w:val="both"/>
        <w:textAlignment w:val="baseline"/>
        <w:rPr>
          <w:rFonts w:ascii="Times New Roman" w:eastAsia="Times New Roman" w:hAnsi="Times New Roman" w:cs="Times New Roman"/>
          <w:sz w:val="24"/>
          <w:szCs w:val="24"/>
        </w:rPr>
      </w:pPr>
      <w:r w:rsidRPr="003F4405">
        <w:rPr>
          <w:rFonts w:ascii="Times New Roman" w:eastAsia="Times New Roman" w:hAnsi="Times New Roman" w:cs="Times New Roman"/>
          <w:b/>
          <w:bCs/>
          <w:sz w:val="24"/>
          <w:szCs w:val="24"/>
        </w:rPr>
        <w:t>Acuan Untuk Kompetensi Pemegang Jabatan. </w:t>
      </w:r>
      <w:r w:rsidRPr="00EE06F7">
        <w:rPr>
          <w:rFonts w:ascii="Times New Roman" w:eastAsia="Times New Roman" w:hAnsi="Times New Roman" w:cs="Times New Roman"/>
          <w:sz w:val="24"/>
          <w:szCs w:val="24"/>
        </w:rPr>
        <w:t>Sebuah Uraian Jabatan akan menjadi panduan atau acuan untuk menentukan pengetahuan apa saja, keahlian/keterampilan seperti apa yang harus dimiliki oleh pemegang jabatan untuk mampu memangku jabatan tersebut dengan sukses. Pengetahuan dan keahlian tersebut biasanya dimuat dalam Uraian Jabatan di bawah “</w:t>
      </w:r>
      <w:r w:rsidRPr="003F4405">
        <w:rPr>
          <w:rFonts w:ascii="Times New Roman" w:eastAsia="Times New Roman" w:hAnsi="Times New Roman" w:cs="Times New Roman"/>
          <w:i/>
          <w:iCs/>
          <w:sz w:val="24"/>
          <w:szCs w:val="24"/>
        </w:rPr>
        <w:t>heading</w:t>
      </w:r>
      <w:r w:rsidRPr="00EE06F7">
        <w:rPr>
          <w:rFonts w:ascii="Times New Roman" w:eastAsia="Times New Roman" w:hAnsi="Times New Roman" w:cs="Times New Roman"/>
          <w:sz w:val="24"/>
          <w:szCs w:val="24"/>
        </w:rPr>
        <w:t>”/judul “Persyaratan Jabatan”. Persyaratan Jabatan tersebut berguna sebagai dasar untuk proses seleksi pegawai baru dalam proses rekrutmen.</w:t>
      </w:r>
    </w:p>
    <w:p w:rsidR="00AC0637" w:rsidRPr="00EE06F7" w:rsidRDefault="00AC0637" w:rsidP="00AC0637">
      <w:pPr>
        <w:spacing w:after="0" w:line="480" w:lineRule="auto"/>
        <w:jc w:val="both"/>
        <w:textAlignment w:val="baseline"/>
        <w:rPr>
          <w:rFonts w:ascii="Times New Roman" w:eastAsia="Times New Roman" w:hAnsi="Times New Roman" w:cs="Times New Roman"/>
          <w:sz w:val="24"/>
          <w:szCs w:val="24"/>
        </w:rPr>
      </w:pPr>
    </w:p>
    <w:p w:rsidR="00EE06F7" w:rsidRDefault="00EE06F7" w:rsidP="00DC5E02">
      <w:pPr>
        <w:numPr>
          <w:ilvl w:val="0"/>
          <w:numId w:val="1"/>
        </w:numPr>
        <w:spacing w:after="0" w:line="480" w:lineRule="auto"/>
        <w:ind w:left="0"/>
        <w:jc w:val="both"/>
        <w:textAlignment w:val="baseline"/>
        <w:rPr>
          <w:rFonts w:ascii="Times New Roman" w:eastAsia="Times New Roman" w:hAnsi="Times New Roman" w:cs="Times New Roman"/>
          <w:sz w:val="24"/>
          <w:szCs w:val="24"/>
        </w:rPr>
      </w:pPr>
      <w:r w:rsidRPr="003F4405">
        <w:rPr>
          <w:rFonts w:ascii="Times New Roman" w:eastAsia="Times New Roman" w:hAnsi="Times New Roman" w:cs="Times New Roman"/>
          <w:b/>
          <w:bCs/>
          <w:sz w:val="24"/>
          <w:szCs w:val="24"/>
        </w:rPr>
        <w:t>Sebagai Dasar Untuk Mengidentifikasi Kebutuhan Pelatihan. </w:t>
      </w:r>
      <w:r w:rsidRPr="00EE06F7">
        <w:rPr>
          <w:rFonts w:ascii="Times New Roman" w:eastAsia="Times New Roman" w:hAnsi="Times New Roman" w:cs="Times New Roman"/>
          <w:sz w:val="24"/>
          <w:szCs w:val="24"/>
        </w:rPr>
        <w:t xml:space="preserve">Dengan berdasarkan “Persyaratan Jabatan” maka </w:t>
      </w:r>
      <w:r w:rsidR="00FE0ACF" w:rsidRPr="003F4405">
        <w:rPr>
          <w:rFonts w:ascii="Times New Roman" w:eastAsia="Times New Roman" w:hAnsi="Times New Roman" w:cs="Times New Roman"/>
          <w:sz w:val="24"/>
          <w:szCs w:val="24"/>
        </w:rPr>
        <w:t xml:space="preserve">organisasi </w:t>
      </w:r>
      <w:r w:rsidRPr="00EE06F7">
        <w:rPr>
          <w:rFonts w:ascii="Times New Roman" w:eastAsia="Times New Roman" w:hAnsi="Times New Roman" w:cs="Times New Roman"/>
          <w:sz w:val="24"/>
          <w:szCs w:val="24"/>
        </w:rPr>
        <w:t>dapat melakukan “asesmen” (penilaian) terhadap seorang pemegang jabatan apakah ia sudah mencapai semua Persyaratan Jabatan yang telah ditetapkan. Kesenjangan antara persyaratan jabatan yang ditetapkan dengan pengetahuan dan kemampuan/keahlian yang harus dimiliki pemegang jabatan dapat dijadikan sumber untuk semua pelatihan yang ditetapkan.</w:t>
      </w:r>
    </w:p>
    <w:p w:rsidR="00AC0637" w:rsidRDefault="00AC0637" w:rsidP="00AC0637">
      <w:pPr>
        <w:spacing w:after="0" w:line="480" w:lineRule="auto"/>
        <w:jc w:val="both"/>
        <w:textAlignment w:val="baseline"/>
        <w:rPr>
          <w:rFonts w:ascii="Times New Roman" w:eastAsia="Times New Roman" w:hAnsi="Times New Roman" w:cs="Times New Roman"/>
          <w:sz w:val="24"/>
          <w:szCs w:val="24"/>
        </w:rPr>
      </w:pPr>
    </w:p>
    <w:p w:rsidR="00AC0637" w:rsidRDefault="00AC0637" w:rsidP="00AC0637">
      <w:pPr>
        <w:spacing w:after="0" w:line="480" w:lineRule="auto"/>
        <w:jc w:val="both"/>
        <w:textAlignment w:val="baseline"/>
        <w:rPr>
          <w:rFonts w:ascii="Times New Roman" w:eastAsia="Times New Roman" w:hAnsi="Times New Roman" w:cs="Times New Roman"/>
          <w:sz w:val="24"/>
          <w:szCs w:val="24"/>
        </w:rPr>
      </w:pPr>
    </w:p>
    <w:p w:rsidR="00AC0637" w:rsidRDefault="00AC0637" w:rsidP="00AC0637">
      <w:pPr>
        <w:spacing w:after="0" w:line="480" w:lineRule="auto"/>
        <w:jc w:val="both"/>
        <w:textAlignment w:val="baseline"/>
        <w:rPr>
          <w:rFonts w:ascii="Times New Roman" w:eastAsia="Times New Roman" w:hAnsi="Times New Roman" w:cs="Times New Roman"/>
          <w:sz w:val="24"/>
          <w:szCs w:val="24"/>
        </w:rPr>
      </w:pPr>
    </w:p>
    <w:p w:rsidR="00EE06F7" w:rsidRPr="003F4405" w:rsidRDefault="00EE06F7" w:rsidP="00DC5E02">
      <w:pPr>
        <w:numPr>
          <w:ilvl w:val="0"/>
          <w:numId w:val="1"/>
        </w:numPr>
        <w:spacing w:after="0" w:line="480" w:lineRule="auto"/>
        <w:ind w:left="0"/>
        <w:jc w:val="both"/>
        <w:textAlignment w:val="baseline"/>
        <w:rPr>
          <w:rFonts w:ascii="Times New Roman" w:eastAsia="Times New Roman" w:hAnsi="Times New Roman" w:cs="Times New Roman"/>
          <w:sz w:val="24"/>
          <w:szCs w:val="24"/>
        </w:rPr>
      </w:pPr>
      <w:r w:rsidRPr="003F4405">
        <w:rPr>
          <w:rFonts w:ascii="Times New Roman" w:eastAsia="Times New Roman" w:hAnsi="Times New Roman" w:cs="Times New Roman"/>
          <w:b/>
          <w:bCs/>
          <w:sz w:val="24"/>
          <w:szCs w:val="24"/>
        </w:rPr>
        <w:lastRenderedPageBreak/>
        <w:t>Untuk Dasar Bagi “Audit” Organisasi dan Tata Kerja. </w:t>
      </w:r>
      <w:r w:rsidRPr="00EE06F7">
        <w:rPr>
          <w:rFonts w:ascii="Times New Roman" w:eastAsia="Times New Roman" w:hAnsi="Times New Roman" w:cs="Times New Roman"/>
          <w:sz w:val="24"/>
          <w:szCs w:val="24"/>
        </w:rPr>
        <w:t>Kegunaan terakhir dari sebuah Uraian Jabatan adalah sebagai dasar yang dapat digunakan bagi peninjauan ulang Struktur Organisasi. Dengan mempelajari uraian-uraian jabatan yang ada, seorang ahli dalam perancangan struktur organisasi ini akan dapat meneliti lebih mendalam tentang tentang kemungkinan melakukan efisiensi dalam organisasi. Usaha tersebut misalnya melalui program ‘Pengayaan Jabatan” (</w:t>
      </w:r>
      <w:r w:rsidRPr="003F4405">
        <w:rPr>
          <w:rFonts w:ascii="Times New Roman" w:eastAsia="Times New Roman" w:hAnsi="Times New Roman" w:cs="Times New Roman"/>
          <w:i/>
          <w:iCs/>
          <w:sz w:val="24"/>
          <w:szCs w:val="24"/>
        </w:rPr>
        <w:t>Job Enrichment</w:t>
      </w:r>
      <w:r w:rsidRPr="00EE06F7">
        <w:rPr>
          <w:rFonts w:ascii="Times New Roman" w:eastAsia="Times New Roman" w:hAnsi="Times New Roman" w:cs="Times New Roman"/>
          <w:sz w:val="24"/>
          <w:szCs w:val="24"/>
        </w:rPr>
        <w:t>) dengan menambah jumlah tugas, tanggung jawab pada sebuah jabatan atau penyempurnaan atau perubahan pada tata cara pelaksanaan sebuah pekerjaan. </w:t>
      </w:r>
      <w:r w:rsidRPr="003F4405">
        <w:rPr>
          <w:rFonts w:ascii="Times New Roman" w:eastAsia="Times New Roman" w:hAnsi="Times New Roman" w:cs="Times New Roman"/>
          <w:b/>
          <w:bCs/>
          <w:sz w:val="24"/>
          <w:szCs w:val="24"/>
        </w:rPr>
        <w:t> </w:t>
      </w:r>
    </w:p>
    <w:p w:rsidR="00044270" w:rsidRDefault="00044270" w:rsidP="00DC5E02">
      <w:pPr>
        <w:spacing w:after="384" w:line="480" w:lineRule="auto"/>
        <w:jc w:val="both"/>
        <w:textAlignment w:val="baseline"/>
        <w:rPr>
          <w:rFonts w:ascii="Times New Roman" w:eastAsia="Times New Roman" w:hAnsi="Times New Roman" w:cs="Times New Roman"/>
          <w:sz w:val="24"/>
          <w:szCs w:val="24"/>
        </w:rPr>
      </w:pPr>
    </w:p>
    <w:p w:rsidR="00EE06F7" w:rsidRPr="00EE06F7" w:rsidRDefault="00EE06F7" w:rsidP="00DC5E02">
      <w:pPr>
        <w:spacing w:after="384" w:line="480" w:lineRule="auto"/>
        <w:jc w:val="both"/>
        <w:textAlignment w:val="baseline"/>
        <w:rPr>
          <w:rFonts w:ascii="Times New Roman" w:eastAsia="Times New Roman" w:hAnsi="Times New Roman" w:cs="Times New Roman"/>
          <w:sz w:val="24"/>
          <w:szCs w:val="24"/>
        </w:rPr>
      </w:pPr>
      <w:r w:rsidRPr="00EE06F7">
        <w:rPr>
          <w:rFonts w:ascii="Times New Roman" w:eastAsia="Times New Roman" w:hAnsi="Times New Roman" w:cs="Times New Roman"/>
          <w:sz w:val="24"/>
          <w:szCs w:val="24"/>
        </w:rPr>
        <w:t> </w:t>
      </w:r>
      <w:r w:rsidR="003F4405" w:rsidRPr="003F4405">
        <w:rPr>
          <w:rFonts w:ascii="Times New Roman" w:eastAsia="Times New Roman" w:hAnsi="Times New Roman" w:cs="Times New Roman"/>
          <w:b/>
          <w:sz w:val="24"/>
          <w:szCs w:val="24"/>
        </w:rPr>
        <w:t>II</w:t>
      </w:r>
      <w:r w:rsidR="003F4405" w:rsidRPr="003F4405">
        <w:rPr>
          <w:rFonts w:ascii="Times New Roman" w:eastAsia="Times New Roman" w:hAnsi="Times New Roman" w:cs="Times New Roman"/>
          <w:sz w:val="24"/>
          <w:szCs w:val="24"/>
        </w:rPr>
        <w:t>.</w:t>
      </w:r>
      <w:r w:rsidRPr="003F4405">
        <w:rPr>
          <w:rFonts w:ascii="Times New Roman" w:eastAsia="Times New Roman" w:hAnsi="Times New Roman" w:cs="Times New Roman"/>
          <w:b/>
          <w:bCs/>
          <w:sz w:val="24"/>
          <w:szCs w:val="24"/>
        </w:rPr>
        <w:t>ANALISIS JABATAN DAN KAITANNYA DENGAN URAIAN JABATAN</w:t>
      </w:r>
    </w:p>
    <w:p w:rsidR="00EE06F7" w:rsidRPr="00EE06F7" w:rsidRDefault="00EE06F7" w:rsidP="00DC5E02">
      <w:pPr>
        <w:spacing w:after="0" w:line="480" w:lineRule="auto"/>
        <w:jc w:val="both"/>
        <w:textAlignment w:val="baseline"/>
        <w:rPr>
          <w:rFonts w:ascii="Times New Roman" w:eastAsia="Times New Roman" w:hAnsi="Times New Roman" w:cs="Times New Roman"/>
          <w:sz w:val="24"/>
          <w:szCs w:val="24"/>
        </w:rPr>
      </w:pPr>
      <w:r w:rsidRPr="00EE06F7">
        <w:rPr>
          <w:rFonts w:ascii="Times New Roman" w:eastAsia="Times New Roman" w:hAnsi="Times New Roman" w:cs="Times New Roman"/>
          <w:sz w:val="24"/>
          <w:szCs w:val="24"/>
        </w:rPr>
        <w:t>Selama ini, bila mendefinisikan analisis jabatan dalam bahasa Indonesia memang ada sedikit kerancuan, karena kata Analisis “Jabatan” telah diterima luas sebagai terjemahan dari istilah dalam bahasa Inggris </w:t>
      </w:r>
      <w:r w:rsidRPr="003F4405">
        <w:rPr>
          <w:rFonts w:ascii="Times New Roman" w:eastAsia="Times New Roman" w:hAnsi="Times New Roman" w:cs="Times New Roman"/>
          <w:i/>
          <w:iCs/>
          <w:sz w:val="24"/>
          <w:szCs w:val="24"/>
        </w:rPr>
        <w:t>“Job”</w:t>
      </w:r>
      <w:r w:rsidRPr="00EE06F7">
        <w:rPr>
          <w:rFonts w:ascii="Times New Roman" w:eastAsia="Times New Roman" w:hAnsi="Times New Roman" w:cs="Times New Roman"/>
          <w:sz w:val="24"/>
          <w:szCs w:val="24"/>
        </w:rPr>
        <w:t>  analisis. Kata </w:t>
      </w:r>
      <w:r w:rsidRPr="003F4405">
        <w:rPr>
          <w:rFonts w:ascii="Times New Roman" w:eastAsia="Times New Roman" w:hAnsi="Times New Roman" w:cs="Times New Roman"/>
          <w:i/>
          <w:iCs/>
          <w:sz w:val="24"/>
          <w:szCs w:val="24"/>
        </w:rPr>
        <w:t>“Job”</w:t>
      </w:r>
      <w:r w:rsidRPr="00EE06F7">
        <w:rPr>
          <w:rFonts w:ascii="Times New Roman" w:eastAsia="Times New Roman" w:hAnsi="Times New Roman" w:cs="Times New Roman"/>
          <w:sz w:val="24"/>
          <w:szCs w:val="24"/>
        </w:rPr>
        <w:t> sendiri sebenarnya berarti “pekerjaan”, sedang “jabatan” dalam konteks organisasi adalah </w:t>
      </w:r>
      <w:r w:rsidRPr="003F4405">
        <w:rPr>
          <w:rFonts w:ascii="Times New Roman" w:eastAsia="Times New Roman" w:hAnsi="Times New Roman" w:cs="Times New Roman"/>
          <w:i/>
          <w:iCs/>
          <w:sz w:val="24"/>
          <w:szCs w:val="24"/>
        </w:rPr>
        <w:t>“position”</w:t>
      </w:r>
      <w:r w:rsidRPr="00EE06F7">
        <w:rPr>
          <w:rFonts w:ascii="Times New Roman" w:eastAsia="Times New Roman" w:hAnsi="Times New Roman" w:cs="Times New Roman"/>
          <w:sz w:val="24"/>
          <w:szCs w:val="24"/>
        </w:rPr>
        <w:t> (posisi)</w:t>
      </w:r>
      <w:r w:rsidRPr="003F4405">
        <w:rPr>
          <w:rFonts w:ascii="Times New Roman" w:eastAsia="Times New Roman" w:hAnsi="Times New Roman" w:cs="Times New Roman"/>
          <w:i/>
          <w:iCs/>
          <w:sz w:val="24"/>
          <w:szCs w:val="24"/>
        </w:rPr>
        <w:t>.</w:t>
      </w:r>
      <w:r w:rsidRPr="00EE06F7">
        <w:rPr>
          <w:rFonts w:ascii="Times New Roman" w:eastAsia="Times New Roman" w:hAnsi="Times New Roman" w:cs="Times New Roman"/>
          <w:sz w:val="24"/>
          <w:szCs w:val="24"/>
        </w:rPr>
        <w:t> Kepmenakertrans No. 49/2004 menjelaskan bahwa “</w:t>
      </w:r>
      <w:r w:rsidRPr="003F4405">
        <w:rPr>
          <w:rFonts w:ascii="Times New Roman" w:eastAsia="Times New Roman" w:hAnsi="Times New Roman" w:cs="Times New Roman"/>
          <w:b/>
          <w:bCs/>
          <w:sz w:val="24"/>
          <w:szCs w:val="24"/>
        </w:rPr>
        <w:t>jabatan adalah sekumpulan pekerjaan”</w:t>
      </w:r>
      <w:r w:rsidRPr="00EE06F7">
        <w:rPr>
          <w:rFonts w:ascii="Times New Roman" w:eastAsia="Times New Roman" w:hAnsi="Times New Roman" w:cs="Times New Roman"/>
          <w:sz w:val="24"/>
          <w:szCs w:val="24"/>
        </w:rPr>
        <w:t> tetapi buku panduan (</w:t>
      </w:r>
      <w:r w:rsidRPr="003F4405">
        <w:rPr>
          <w:rFonts w:ascii="Times New Roman" w:eastAsia="Times New Roman" w:hAnsi="Times New Roman" w:cs="Times New Roman"/>
          <w:i/>
          <w:iCs/>
          <w:sz w:val="24"/>
          <w:szCs w:val="24"/>
        </w:rPr>
        <w:t>handbook</w:t>
      </w:r>
      <w:r w:rsidRPr="00EE06F7">
        <w:rPr>
          <w:rFonts w:ascii="Times New Roman" w:eastAsia="Times New Roman" w:hAnsi="Times New Roman" w:cs="Times New Roman"/>
          <w:sz w:val="24"/>
          <w:szCs w:val="24"/>
        </w:rPr>
        <w:t>) yang dikeluarkan oleh Alexander Hamilton Institute (1984) menjelaskan sebaliknya. Di situ dijelaskan bahwa “I” atau “pekerjaan” adalah </w:t>
      </w:r>
      <w:r w:rsidRPr="003F4405">
        <w:rPr>
          <w:rFonts w:ascii="Times New Roman" w:eastAsia="Times New Roman" w:hAnsi="Times New Roman" w:cs="Times New Roman"/>
          <w:i/>
          <w:iCs/>
          <w:sz w:val="24"/>
          <w:szCs w:val="24"/>
        </w:rPr>
        <w:t>“</w:t>
      </w:r>
      <w:r w:rsidRPr="003F4405">
        <w:rPr>
          <w:rFonts w:ascii="Times New Roman" w:eastAsia="Times New Roman" w:hAnsi="Times New Roman" w:cs="Times New Roman"/>
          <w:b/>
          <w:bCs/>
          <w:i/>
          <w:iCs/>
          <w:sz w:val="24"/>
          <w:szCs w:val="24"/>
        </w:rPr>
        <w:t>a group of position</w:t>
      </w:r>
      <w:r w:rsidRPr="003F4405">
        <w:rPr>
          <w:rFonts w:ascii="Times New Roman" w:eastAsia="Times New Roman" w:hAnsi="Times New Roman" w:cs="Times New Roman"/>
          <w:i/>
          <w:iCs/>
          <w:sz w:val="24"/>
          <w:szCs w:val="24"/>
        </w:rPr>
        <w:t> that are nearly identical with regard to the significant tasks performed”.</w:t>
      </w:r>
      <w:r w:rsidRPr="00EE06F7">
        <w:rPr>
          <w:rFonts w:ascii="Times New Roman" w:eastAsia="Times New Roman" w:hAnsi="Times New Roman" w:cs="Times New Roman"/>
          <w:sz w:val="24"/>
          <w:szCs w:val="24"/>
        </w:rPr>
        <w:t> Dalam konteks ini, </w:t>
      </w:r>
      <w:r w:rsidRPr="003F4405">
        <w:rPr>
          <w:rFonts w:ascii="Times New Roman" w:eastAsia="Times New Roman" w:hAnsi="Times New Roman" w:cs="Times New Roman"/>
          <w:i/>
          <w:iCs/>
          <w:sz w:val="24"/>
          <w:szCs w:val="24"/>
        </w:rPr>
        <w:t>“position”</w:t>
      </w:r>
      <w:r w:rsidRPr="00EE06F7">
        <w:rPr>
          <w:rFonts w:ascii="Times New Roman" w:eastAsia="Times New Roman" w:hAnsi="Times New Roman" w:cs="Times New Roman"/>
          <w:sz w:val="24"/>
          <w:szCs w:val="24"/>
        </w:rPr>
        <w:t> diartikan sebagai: </w:t>
      </w:r>
      <w:r w:rsidRPr="003F4405">
        <w:rPr>
          <w:rFonts w:ascii="Times New Roman" w:eastAsia="Times New Roman" w:hAnsi="Times New Roman" w:cs="Times New Roman"/>
          <w:i/>
          <w:iCs/>
          <w:sz w:val="24"/>
          <w:szCs w:val="24"/>
        </w:rPr>
        <w:t>“ a collection of tasks (kumpulan dari tugas-tugas) sufficient to justify the employment of one worker full time.”</w:t>
      </w:r>
      <w:r w:rsidRPr="00EE06F7">
        <w:rPr>
          <w:rFonts w:ascii="Times New Roman" w:eastAsia="Times New Roman" w:hAnsi="Times New Roman" w:cs="Times New Roman"/>
          <w:sz w:val="24"/>
          <w:szCs w:val="24"/>
        </w:rPr>
        <w:t> Penjelasannya kira-kira, misalnya “satuan pengamanan” adalah sebuah “</w:t>
      </w:r>
      <w:r w:rsidRPr="003F4405">
        <w:rPr>
          <w:rFonts w:ascii="Times New Roman" w:eastAsia="Times New Roman" w:hAnsi="Times New Roman" w:cs="Times New Roman"/>
          <w:i/>
          <w:iCs/>
          <w:sz w:val="24"/>
          <w:szCs w:val="24"/>
        </w:rPr>
        <w:t>job</w:t>
      </w:r>
      <w:r w:rsidRPr="00EE06F7">
        <w:rPr>
          <w:rFonts w:ascii="Times New Roman" w:eastAsia="Times New Roman" w:hAnsi="Times New Roman" w:cs="Times New Roman"/>
          <w:sz w:val="24"/>
          <w:szCs w:val="24"/>
        </w:rPr>
        <w:t>” (pekerjaan) dan “Satpam Lapangan” adalah sebuah “</w:t>
      </w:r>
      <w:r w:rsidRPr="003F4405">
        <w:rPr>
          <w:rFonts w:ascii="Times New Roman" w:eastAsia="Times New Roman" w:hAnsi="Times New Roman" w:cs="Times New Roman"/>
          <w:i/>
          <w:iCs/>
          <w:sz w:val="24"/>
          <w:szCs w:val="24"/>
        </w:rPr>
        <w:t>position</w:t>
      </w:r>
      <w:r w:rsidRPr="00EE06F7">
        <w:rPr>
          <w:rFonts w:ascii="Times New Roman" w:eastAsia="Times New Roman" w:hAnsi="Times New Roman" w:cs="Times New Roman"/>
          <w:sz w:val="24"/>
          <w:szCs w:val="24"/>
        </w:rPr>
        <w:t>” (jabatan). Dalam praktik sebenarnya kerancuan itu tidak terlalu menyulitkan dan perbedaan definisi itu tidak pernah dipersoalkan.</w:t>
      </w:r>
    </w:p>
    <w:p w:rsidR="00EE06F7" w:rsidRPr="00EE06F7" w:rsidRDefault="00EE06F7" w:rsidP="00DC5E02">
      <w:pPr>
        <w:spacing w:after="0" w:line="480" w:lineRule="auto"/>
        <w:jc w:val="both"/>
        <w:textAlignment w:val="baseline"/>
        <w:rPr>
          <w:rFonts w:ascii="Times New Roman" w:eastAsia="Times New Roman" w:hAnsi="Times New Roman" w:cs="Times New Roman"/>
          <w:sz w:val="24"/>
          <w:szCs w:val="24"/>
        </w:rPr>
      </w:pPr>
      <w:r w:rsidRPr="00EE06F7">
        <w:rPr>
          <w:rFonts w:ascii="Times New Roman" w:eastAsia="Times New Roman" w:hAnsi="Times New Roman" w:cs="Times New Roman"/>
          <w:sz w:val="24"/>
          <w:szCs w:val="24"/>
        </w:rPr>
        <w:lastRenderedPageBreak/>
        <w:t>Analisis Jabatan adalah sebuah kegiatan atau proses manajemen yang paling sering dipahami secara keliru, dianggap rendah, dan seringkali dilaksanakan dengan asal-asalan. Richard L. Henderson, Profesor Emiritus, Georgia State University (1994) menyatakan bahwa bahkan di Amerika Serikat pun, di mana teknik-teknik manajemen modern banyak dikembangkan, kegiatan analisis jabatan ini baru mendapat perhatian yang cukup besar dari manajemen, mahasiswa dan praktisi manajemen sumber daya manusia setelah diberlakukannya </w:t>
      </w:r>
      <w:r w:rsidRPr="003F4405">
        <w:rPr>
          <w:rFonts w:ascii="Times New Roman" w:eastAsia="Times New Roman" w:hAnsi="Times New Roman" w:cs="Times New Roman"/>
          <w:i/>
          <w:iCs/>
          <w:sz w:val="24"/>
          <w:szCs w:val="24"/>
        </w:rPr>
        <w:t>Equal Employment Opportunity Act</w:t>
      </w:r>
      <w:r w:rsidRPr="00EE06F7">
        <w:rPr>
          <w:rFonts w:ascii="Times New Roman" w:eastAsia="Times New Roman" w:hAnsi="Times New Roman" w:cs="Times New Roman"/>
          <w:sz w:val="24"/>
          <w:szCs w:val="24"/>
        </w:rPr>
        <w:t xml:space="preserve"> (Undang-undang Anti Diskriminasi dalam Hubungan Kerja) yang cukup keras itu. </w:t>
      </w:r>
      <w:r w:rsidR="00FE0ACF" w:rsidRPr="003F4405">
        <w:rPr>
          <w:rFonts w:ascii="Times New Roman" w:eastAsia="Times New Roman" w:hAnsi="Times New Roman" w:cs="Times New Roman"/>
          <w:sz w:val="24"/>
          <w:szCs w:val="24"/>
        </w:rPr>
        <w:t>Organisasi</w:t>
      </w:r>
      <w:r w:rsidRPr="00EE06F7">
        <w:rPr>
          <w:rFonts w:ascii="Times New Roman" w:eastAsia="Times New Roman" w:hAnsi="Times New Roman" w:cs="Times New Roman"/>
          <w:sz w:val="24"/>
          <w:szCs w:val="24"/>
        </w:rPr>
        <w:t xml:space="preserve"> yang menjadi khawatir dituduh melakukan diskriminasi kepada pekerja mereka merasa perlu sangat berhati-hati dalam menerapkan segala teknik dan metode dalam manajemen sumber daya modern. Terutama dalam proses seleksi untuk rekrutmen dan promosi, mereka merasa perlu mendukung semua keputusan mereka dengan data dan fakta yang pasti. Data dan fakta tentang sebuah pekerjaan termasuk persyaratannya harus dihasilkan melalui sebuah proses yang disebut Analisis Jabatan.</w:t>
      </w:r>
    </w:p>
    <w:p w:rsidR="00EE06F7" w:rsidRPr="00EE06F7" w:rsidRDefault="00EE06F7" w:rsidP="00DC5E02">
      <w:pPr>
        <w:spacing w:after="0" w:line="480" w:lineRule="auto"/>
        <w:jc w:val="both"/>
        <w:textAlignment w:val="baseline"/>
        <w:rPr>
          <w:rFonts w:ascii="Times New Roman" w:eastAsia="Times New Roman" w:hAnsi="Times New Roman" w:cs="Times New Roman"/>
          <w:sz w:val="24"/>
          <w:szCs w:val="24"/>
        </w:rPr>
      </w:pPr>
      <w:r w:rsidRPr="00EE06F7">
        <w:rPr>
          <w:rFonts w:ascii="Times New Roman" w:eastAsia="Times New Roman" w:hAnsi="Times New Roman" w:cs="Times New Roman"/>
          <w:sz w:val="24"/>
          <w:szCs w:val="24"/>
        </w:rPr>
        <w:t>Dengan menggunakan sejumlah metode dan instrumen sebuah kegiatan Analisis Jabatan akan mengumpulkan dan menyeleksi data tentang sebuah pekerjaan dan mengkonversikannya menjadi fakta-fakta yang akan berguna untuk berbagai tujuan organisasi yang bermanfaat. Semua fakta dan informasi yang dikumpulkan melalui proses analisis jabatan hanyalah yang terka</w:t>
      </w:r>
      <w:r w:rsidR="003F4405" w:rsidRPr="003F4405">
        <w:rPr>
          <w:rFonts w:ascii="Times New Roman" w:eastAsia="Times New Roman" w:hAnsi="Times New Roman" w:cs="Times New Roman"/>
          <w:sz w:val="24"/>
          <w:szCs w:val="24"/>
        </w:rPr>
        <w:t xml:space="preserve">it dengan pekerjaan/jabatan itu </w:t>
      </w:r>
      <w:r w:rsidRPr="00EE06F7">
        <w:rPr>
          <w:rFonts w:ascii="Times New Roman" w:eastAsia="Times New Roman" w:hAnsi="Times New Roman" w:cs="Times New Roman"/>
          <w:sz w:val="24"/>
          <w:szCs w:val="24"/>
        </w:rPr>
        <w:t>dan </w:t>
      </w:r>
      <w:r w:rsidRPr="003F4405">
        <w:rPr>
          <w:rFonts w:ascii="Times New Roman" w:eastAsia="Times New Roman" w:hAnsi="Times New Roman" w:cs="Times New Roman"/>
          <w:b/>
          <w:bCs/>
          <w:sz w:val="24"/>
          <w:szCs w:val="24"/>
        </w:rPr>
        <w:t>tidak menge</w:t>
      </w:r>
      <w:r w:rsidR="003F4405" w:rsidRPr="003F4405">
        <w:rPr>
          <w:rFonts w:ascii="Times New Roman" w:eastAsia="Times New Roman" w:hAnsi="Times New Roman" w:cs="Times New Roman"/>
          <w:b/>
          <w:bCs/>
          <w:sz w:val="24"/>
          <w:szCs w:val="24"/>
        </w:rPr>
        <w:t xml:space="preserve">nai orang/karyawan/pegawai yang </w:t>
      </w:r>
      <w:r w:rsidRPr="003F4405">
        <w:rPr>
          <w:rFonts w:ascii="Times New Roman" w:eastAsia="Times New Roman" w:hAnsi="Times New Roman" w:cs="Times New Roman"/>
          <w:b/>
          <w:bCs/>
          <w:sz w:val="24"/>
          <w:szCs w:val="24"/>
        </w:rPr>
        <w:t>mengerjakan/menduduki jabatan itu</w:t>
      </w:r>
      <w:r w:rsidRPr="00EE06F7">
        <w:rPr>
          <w:rFonts w:ascii="Times New Roman" w:eastAsia="Times New Roman" w:hAnsi="Times New Roman" w:cs="Times New Roman"/>
          <w:sz w:val="24"/>
          <w:szCs w:val="24"/>
        </w:rPr>
        <w:t>. Selain itu, berdasarkan fakta dan informasi yang tekumpul dan terkaji, </w:t>
      </w:r>
      <w:r w:rsidRPr="003F4405">
        <w:rPr>
          <w:rFonts w:ascii="Times New Roman" w:eastAsia="Times New Roman" w:hAnsi="Times New Roman" w:cs="Times New Roman"/>
          <w:b/>
          <w:bCs/>
          <w:sz w:val="24"/>
          <w:szCs w:val="24"/>
        </w:rPr>
        <w:t>dapat ditetapkan spesifikasi dan persyaratan yang realistik</w:t>
      </w:r>
      <w:r w:rsidRPr="00EE06F7">
        <w:rPr>
          <w:rFonts w:ascii="Times New Roman" w:eastAsia="Times New Roman" w:hAnsi="Times New Roman" w:cs="Times New Roman"/>
          <w:sz w:val="24"/>
          <w:szCs w:val="24"/>
        </w:rPr>
        <w:t> yang harus dipenuhi oleh orang yang melaksanakan pekerjaan/menduduki jabatan itu.</w:t>
      </w:r>
    </w:p>
    <w:p w:rsidR="00EE06F7" w:rsidRPr="00EE06F7" w:rsidRDefault="00044270" w:rsidP="00DC5E02">
      <w:pPr>
        <w:spacing w:after="0" w:line="48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EE06F7" w:rsidRPr="00EE06F7">
        <w:rPr>
          <w:rFonts w:ascii="Times New Roman" w:eastAsia="Times New Roman" w:hAnsi="Times New Roman" w:cs="Times New Roman"/>
          <w:sz w:val="24"/>
          <w:szCs w:val="24"/>
        </w:rPr>
        <w:t xml:space="preserve">Di lingkungan </w:t>
      </w:r>
      <w:r w:rsidR="00FE0ACF" w:rsidRPr="003F4405">
        <w:rPr>
          <w:rFonts w:ascii="Times New Roman" w:eastAsia="Times New Roman" w:hAnsi="Times New Roman" w:cs="Times New Roman"/>
          <w:sz w:val="24"/>
          <w:szCs w:val="24"/>
        </w:rPr>
        <w:t>organisasi</w:t>
      </w:r>
      <w:r w:rsidR="00EE06F7" w:rsidRPr="00EE06F7">
        <w:rPr>
          <w:rFonts w:ascii="Times New Roman" w:eastAsia="Times New Roman" w:hAnsi="Times New Roman" w:cs="Times New Roman"/>
          <w:sz w:val="24"/>
          <w:szCs w:val="24"/>
        </w:rPr>
        <w:t xml:space="preserve"> di Indonesia, Analisis Jabatan lebih banyak dilakukan dalam kaitannya dengan penerapan sistem penggajian. Kegiatan besar yang pertama tetapi dari seluruh </w:t>
      </w:r>
      <w:r w:rsidR="00EE06F7" w:rsidRPr="00EE06F7">
        <w:rPr>
          <w:rFonts w:ascii="Times New Roman" w:eastAsia="Times New Roman" w:hAnsi="Times New Roman" w:cs="Times New Roman"/>
          <w:sz w:val="24"/>
          <w:szCs w:val="24"/>
        </w:rPr>
        <w:lastRenderedPageBreak/>
        <w:t>proses pembuatan, perumusan atau penataan ulang kebijakan dan sistem remunerasi adalah </w:t>
      </w:r>
      <w:r w:rsidR="00EE06F7" w:rsidRPr="003F4405">
        <w:rPr>
          <w:rFonts w:ascii="Times New Roman" w:eastAsia="Times New Roman" w:hAnsi="Times New Roman" w:cs="Times New Roman"/>
          <w:b/>
          <w:bCs/>
          <w:sz w:val="24"/>
          <w:szCs w:val="24"/>
        </w:rPr>
        <w:t>Analisis Jabatan</w:t>
      </w:r>
      <w:r w:rsidR="00EE06F7" w:rsidRPr="00EE06F7">
        <w:rPr>
          <w:rFonts w:ascii="Times New Roman" w:eastAsia="Times New Roman" w:hAnsi="Times New Roman" w:cs="Times New Roman"/>
          <w:sz w:val="24"/>
          <w:szCs w:val="24"/>
        </w:rPr>
        <w:t>. Kepmenakertrans Nomor 49 Tahun 2004 dan PP No.78 Tahun 2015 pun menetapkan demikian. Analisis Jabatan mencakup kegiatan mengidentifikasi dan menggambarkan (dengan kata-kata) mengenai apa yang terjadi dalam sebuah pekerjaan dan jabatan yang ada dalam sebuah organisasi. Baru sejak akhir tahun 2000an yaitu setelah pemerintah menggalakkan program Reformasi Birokrasi, maka kegiatan Analisis Jabatan dilakukan untuk tujuan-tujuan lain, misalnya usaha peningkatan efisiensi organisasi. Garis besar kegiatan analisis jabatan dapat dijelaskan dengan gambar di bawah ini (bagi yang ingin mendapat info lebih rinci tentang topik ini silakan baca buku saya: “</w:t>
      </w:r>
      <w:r w:rsidR="00EE06F7" w:rsidRPr="003F4405">
        <w:rPr>
          <w:rFonts w:ascii="Times New Roman" w:eastAsia="Times New Roman" w:hAnsi="Times New Roman" w:cs="Times New Roman"/>
          <w:i/>
          <w:iCs/>
          <w:sz w:val="24"/>
          <w:szCs w:val="24"/>
        </w:rPr>
        <w:t>Strategi dan Manajemen Upah, Gaji dan Remunerasi</w:t>
      </w:r>
      <w:r w:rsidR="00EE06F7" w:rsidRPr="00EE06F7">
        <w:rPr>
          <w:rFonts w:ascii="Times New Roman" w:eastAsia="Times New Roman" w:hAnsi="Times New Roman" w:cs="Times New Roman"/>
          <w:sz w:val="24"/>
          <w:szCs w:val="24"/>
        </w:rPr>
        <w:t>” (Intipesan, 2016).</w:t>
      </w:r>
    </w:p>
    <w:p w:rsidR="00EE06F7" w:rsidRPr="00EE06F7" w:rsidRDefault="00EE06F7" w:rsidP="00DC5E02">
      <w:pPr>
        <w:spacing w:after="0" w:line="480" w:lineRule="auto"/>
        <w:jc w:val="both"/>
        <w:textAlignment w:val="baseline"/>
        <w:rPr>
          <w:rFonts w:ascii="Times New Roman" w:eastAsia="Times New Roman" w:hAnsi="Times New Roman" w:cs="Times New Roman"/>
          <w:sz w:val="24"/>
          <w:szCs w:val="24"/>
        </w:rPr>
      </w:pPr>
      <w:r w:rsidRPr="003F4405">
        <w:rPr>
          <w:rFonts w:ascii="Times New Roman" w:eastAsia="Times New Roman" w:hAnsi="Times New Roman" w:cs="Times New Roman"/>
          <w:noProof/>
          <w:sz w:val="24"/>
          <w:szCs w:val="24"/>
          <w:bdr w:val="none" w:sz="0" w:space="0" w:color="auto" w:frame="1"/>
        </w:rPr>
        <w:drawing>
          <wp:inline distT="0" distB="0" distL="0" distR="0">
            <wp:extent cx="6737350" cy="4658360"/>
            <wp:effectExtent l="19050" t="0" r="6350" b="0"/>
            <wp:docPr id="1" name="Picture 1" descr="https://i1.wp.com/www.achmadruky.com/wp-content/uploads/2017/03/uraian-jabatan.png?resize=707%2C489">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1.wp.com/www.achmadruky.com/wp-content/uploads/2017/03/uraian-jabatan.png?resize=707%2C489">
                      <a:hlinkClick r:id="rId12"/>
                    </pic:cNvPr>
                    <pic:cNvPicPr>
                      <a:picLocks noChangeAspect="1" noChangeArrowheads="1"/>
                    </pic:cNvPicPr>
                  </pic:nvPicPr>
                  <pic:blipFill>
                    <a:blip r:embed="rId13" cstate="print"/>
                    <a:srcRect/>
                    <a:stretch>
                      <a:fillRect/>
                    </a:stretch>
                  </pic:blipFill>
                  <pic:spPr bwMode="auto">
                    <a:xfrm>
                      <a:off x="0" y="0"/>
                      <a:ext cx="6737350" cy="4658360"/>
                    </a:xfrm>
                    <a:prstGeom prst="rect">
                      <a:avLst/>
                    </a:prstGeom>
                    <a:noFill/>
                    <a:ln w="9525">
                      <a:noFill/>
                      <a:miter lim="800000"/>
                      <a:headEnd/>
                      <a:tailEnd/>
                    </a:ln>
                  </pic:spPr>
                </pic:pic>
              </a:graphicData>
            </a:graphic>
          </wp:inline>
        </w:drawing>
      </w:r>
    </w:p>
    <w:p w:rsidR="00CA6057" w:rsidRPr="00CA6057" w:rsidRDefault="00EE06F7" w:rsidP="00DC5E02">
      <w:pPr>
        <w:spacing w:after="384" w:line="480" w:lineRule="auto"/>
        <w:jc w:val="both"/>
        <w:textAlignment w:val="baseline"/>
        <w:rPr>
          <w:rFonts w:ascii="Times New Roman" w:eastAsia="Times New Roman" w:hAnsi="Times New Roman" w:cs="Times New Roman"/>
          <w:sz w:val="24"/>
          <w:szCs w:val="24"/>
        </w:rPr>
      </w:pPr>
      <w:r w:rsidRPr="00EE06F7">
        <w:rPr>
          <w:rFonts w:ascii="Times New Roman" w:eastAsia="Times New Roman" w:hAnsi="Times New Roman" w:cs="Times New Roman"/>
          <w:sz w:val="24"/>
          <w:szCs w:val="24"/>
        </w:rPr>
        <w:lastRenderedPageBreak/>
        <w:t> </w:t>
      </w:r>
      <w:r w:rsidR="00231497" w:rsidRPr="003F4405">
        <w:rPr>
          <w:rFonts w:ascii="Times New Roman" w:eastAsia="Times New Roman" w:hAnsi="Times New Roman" w:cs="Times New Roman"/>
          <w:b/>
          <w:bCs/>
          <w:sz w:val="24"/>
          <w:szCs w:val="24"/>
        </w:rPr>
        <w:t xml:space="preserve">II. </w:t>
      </w:r>
      <w:r w:rsidR="00CA6057" w:rsidRPr="00CA6057">
        <w:rPr>
          <w:rFonts w:ascii="Times New Roman" w:eastAsia="Times New Roman" w:hAnsi="Times New Roman" w:cs="Times New Roman"/>
          <w:b/>
          <w:bCs/>
          <w:sz w:val="24"/>
          <w:szCs w:val="24"/>
        </w:rPr>
        <w:t>PENATAAN SISTEM MANAJEMEN SDM</w:t>
      </w:r>
    </w:p>
    <w:p w:rsidR="00CA6057" w:rsidRPr="00CA6057" w:rsidRDefault="00CA6057" w:rsidP="00DC5E02">
      <w:pPr>
        <w:shd w:val="clear" w:color="auto" w:fill="F2F2F2"/>
        <w:spacing w:before="125" w:after="125" w:line="480" w:lineRule="auto"/>
        <w:jc w:val="both"/>
        <w:rPr>
          <w:rFonts w:ascii="Times New Roman" w:eastAsia="Times New Roman" w:hAnsi="Times New Roman" w:cs="Times New Roman"/>
          <w:sz w:val="24"/>
          <w:szCs w:val="24"/>
        </w:rPr>
      </w:pPr>
      <w:r w:rsidRPr="00CA6057">
        <w:rPr>
          <w:rFonts w:ascii="Times New Roman" w:eastAsia="Times New Roman" w:hAnsi="Times New Roman" w:cs="Times New Roman"/>
          <w:sz w:val="24"/>
          <w:szCs w:val="24"/>
        </w:rPr>
        <w:t>Penataan sistem manajemen SDM di lingkungan Pengadilan Agama Jakarta Selatan bertujuan untuk meningkatkan profesionalisme SDM menuju WBK.</w:t>
      </w:r>
      <w:r w:rsidR="00044270">
        <w:rPr>
          <w:rFonts w:ascii="Times New Roman" w:eastAsia="Times New Roman" w:hAnsi="Times New Roman" w:cs="Times New Roman"/>
          <w:sz w:val="24"/>
          <w:szCs w:val="24"/>
        </w:rPr>
        <w:t xml:space="preserve"> Dengan t</w:t>
      </w:r>
      <w:r w:rsidR="00231497" w:rsidRPr="003F4405">
        <w:rPr>
          <w:rFonts w:ascii="Times New Roman" w:eastAsia="Times New Roman" w:hAnsi="Times New Roman" w:cs="Times New Roman"/>
          <w:sz w:val="24"/>
          <w:szCs w:val="24"/>
        </w:rPr>
        <w:t>arget yang ingin dicapai antara lai adalah</w:t>
      </w:r>
      <w:r w:rsidRPr="00CA6057">
        <w:rPr>
          <w:rFonts w:ascii="Times New Roman" w:eastAsia="Times New Roman" w:hAnsi="Times New Roman" w:cs="Times New Roman"/>
          <w:sz w:val="24"/>
          <w:szCs w:val="24"/>
        </w:rPr>
        <w:t>:</w:t>
      </w:r>
    </w:p>
    <w:p w:rsidR="00CA6057" w:rsidRPr="00CA6057" w:rsidRDefault="00CA6057" w:rsidP="00DC5E02">
      <w:pPr>
        <w:numPr>
          <w:ilvl w:val="0"/>
          <w:numId w:val="3"/>
        </w:numPr>
        <w:shd w:val="clear" w:color="auto" w:fill="F2F2F2"/>
        <w:spacing w:before="100" w:beforeAutospacing="1" w:after="47" w:line="480" w:lineRule="auto"/>
        <w:ind w:left="0"/>
        <w:jc w:val="both"/>
        <w:rPr>
          <w:rFonts w:ascii="Times New Roman" w:eastAsia="Times New Roman" w:hAnsi="Times New Roman" w:cs="Times New Roman"/>
          <w:sz w:val="24"/>
          <w:szCs w:val="24"/>
        </w:rPr>
      </w:pPr>
      <w:r w:rsidRPr="00CA6057">
        <w:rPr>
          <w:rFonts w:ascii="Times New Roman" w:eastAsia="Times New Roman" w:hAnsi="Times New Roman" w:cs="Times New Roman"/>
          <w:sz w:val="24"/>
          <w:szCs w:val="24"/>
        </w:rPr>
        <w:t>Meningkatnya ketaatan terhadap pengelolaan SDM di lingkungan</w:t>
      </w:r>
      <w:r w:rsidR="00044270">
        <w:rPr>
          <w:rFonts w:ascii="Times New Roman" w:eastAsia="Times New Roman" w:hAnsi="Times New Roman" w:cs="Times New Roman"/>
          <w:sz w:val="24"/>
          <w:szCs w:val="24"/>
        </w:rPr>
        <w:t xml:space="preserve"> organisasi </w:t>
      </w:r>
      <w:r w:rsidRPr="00CA6057">
        <w:rPr>
          <w:rFonts w:ascii="Times New Roman" w:eastAsia="Times New Roman" w:hAnsi="Times New Roman" w:cs="Times New Roman"/>
          <w:sz w:val="24"/>
          <w:szCs w:val="24"/>
        </w:rPr>
        <w:t xml:space="preserve"> pada masing-masing unit kerja pembangunan Zona Integritas menuju WBK.</w:t>
      </w:r>
    </w:p>
    <w:p w:rsidR="00CA6057" w:rsidRPr="00CA6057" w:rsidRDefault="00CA6057" w:rsidP="00DC5E02">
      <w:pPr>
        <w:numPr>
          <w:ilvl w:val="0"/>
          <w:numId w:val="3"/>
        </w:numPr>
        <w:shd w:val="clear" w:color="auto" w:fill="F2F2F2"/>
        <w:spacing w:before="100" w:beforeAutospacing="1" w:after="47" w:line="480" w:lineRule="auto"/>
        <w:ind w:left="0"/>
        <w:jc w:val="both"/>
        <w:rPr>
          <w:rFonts w:ascii="Times New Roman" w:eastAsia="Times New Roman" w:hAnsi="Times New Roman" w:cs="Times New Roman"/>
          <w:sz w:val="24"/>
          <w:szCs w:val="24"/>
        </w:rPr>
      </w:pPr>
      <w:r w:rsidRPr="00CA6057">
        <w:rPr>
          <w:rFonts w:ascii="Times New Roman" w:eastAsia="Times New Roman" w:hAnsi="Times New Roman" w:cs="Times New Roman"/>
          <w:sz w:val="24"/>
          <w:szCs w:val="24"/>
        </w:rPr>
        <w:t xml:space="preserve">Meningkatnya transparansi dan akuntabilitas pengelolaan SDM </w:t>
      </w:r>
      <w:r w:rsidR="00044270">
        <w:rPr>
          <w:rFonts w:ascii="Times New Roman" w:eastAsia="Times New Roman" w:hAnsi="Times New Roman" w:cs="Times New Roman"/>
          <w:sz w:val="24"/>
          <w:szCs w:val="24"/>
        </w:rPr>
        <w:t xml:space="preserve">dalam organisasi </w:t>
      </w:r>
      <w:r w:rsidRPr="00CA6057">
        <w:rPr>
          <w:rFonts w:ascii="Times New Roman" w:eastAsia="Times New Roman" w:hAnsi="Times New Roman" w:cs="Times New Roman"/>
          <w:sz w:val="24"/>
          <w:szCs w:val="24"/>
        </w:rPr>
        <w:t>menuju WBK.</w:t>
      </w:r>
    </w:p>
    <w:p w:rsidR="00CA6057" w:rsidRPr="00CA6057" w:rsidRDefault="00CA6057" w:rsidP="00DC5E02">
      <w:pPr>
        <w:numPr>
          <w:ilvl w:val="0"/>
          <w:numId w:val="3"/>
        </w:numPr>
        <w:shd w:val="clear" w:color="auto" w:fill="F2F2F2"/>
        <w:spacing w:before="100" w:beforeAutospacing="1" w:after="47" w:line="480" w:lineRule="auto"/>
        <w:ind w:left="0"/>
        <w:jc w:val="both"/>
        <w:rPr>
          <w:rFonts w:ascii="Times New Roman" w:eastAsia="Times New Roman" w:hAnsi="Times New Roman" w:cs="Times New Roman"/>
          <w:sz w:val="24"/>
          <w:szCs w:val="24"/>
        </w:rPr>
      </w:pPr>
      <w:r w:rsidRPr="00CA6057">
        <w:rPr>
          <w:rFonts w:ascii="Times New Roman" w:eastAsia="Times New Roman" w:hAnsi="Times New Roman" w:cs="Times New Roman"/>
          <w:sz w:val="24"/>
          <w:szCs w:val="24"/>
        </w:rPr>
        <w:t xml:space="preserve">Meningkatnya disiplin, efektivitas dan profesionalitas SDM </w:t>
      </w:r>
      <w:r w:rsidR="00044270">
        <w:rPr>
          <w:rFonts w:ascii="Times New Roman" w:eastAsia="Times New Roman" w:hAnsi="Times New Roman" w:cs="Times New Roman"/>
          <w:sz w:val="24"/>
          <w:szCs w:val="24"/>
        </w:rPr>
        <w:t>dalam organisasi</w:t>
      </w:r>
    </w:p>
    <w:p w:rsidR="00CA6057" w:rsidRPr="00CA6057" w:rsidRDefault="00CA6057" w:rsidP="00DC5E02">
      <w:pPr>
        <w:shd w:val="clear" w:color="auto" w:fill="F2F2F2"/>
        <w:spacing w:before="125" w:after="125" w:line="480" w:lineRule="auto"/>
        <w:jc w:val="both"/>
        <w:rPr>
          <w:rFonts w:ascii="Times New Roman" w:eastAsia="Times New Roman" w:hAnsi="Times New Roman" w:cs="Times New Roman"/>
          <w:sz w:val="24"/>
          <w:szCs w:val="24"/>
        </w:rPr>
      </w:pPr>
      <w:r w:rsidRPr="00CA6057">
        <w:rPr>
          <w:rFonts w:ascii="Times New Roman" w:eastAsia="Times New Roman" w:hAnsi="Times New Roman" w:cs="Times New Roman"/>
          <w:sz w:val="24"/>
          <w:szCs w:val="24"/>
        </w:rPr>
        <w:t>Untuk mencapai target tersebut terdapat beberapa indikator yang perlu dilakukan dengan menerapkan sistem manajemen SDM dengan kegiatan sebagai berikut : </w:t>
      </w:r>
    </w:p>
    <w:p w:rsidR="00CA6057" w:rsidRPr="00CA6057" w:rsidRDefault="00CA6057" w:rsidP="00DC5E02">
      <w:pPr>
        <w:shd w:val="clear" w:color="auto" w:fill="F2F2F2"/>
        <w:spacing w:before="125" w:after="125" w:line="480" w:lineRule="auto"/>
        <w:jc w:val="both"/>
        <w:rPr>
          <w:rFonts w:ascii="Times New Roman" w:eastAsia="Times New Roman" w:hAnsi="Times New Roman" w:cs="Times New Roman"/>
          <w:sz w:val="24"/>
          <w:szCs w:val="24"/>
        </w:rPr>
      </w:pPr>
      <w:r w:rsidRPr="00CA6057">
        <w:rPr>
          <w:rFonts w:ascii="Times New Roman" w:eastAsia="Times New Roman" w:hAnsi="Times New Roman" w:cs="Times New Roman"/>
          <w:sz w:val="24"/>
          <w:szCs w:val="24"/>
        </w:rPr>
        <w:t>1. Perencanaan kebutuhan pegawai sesuai dengan kebutuhan organisasi dengan:</w:t>
      </w:r>
    </w:p>
    <w:p w:rsidR="00CA6057" w:rsidRPr="00CA6057" w:rsidRDefault="00CA6057" w:rsidP="00DC5E02">
      <w:pPr>
        <w:shd w:val="clear" w:color="auto" w:fill="F2F2F2"/>
        <w:spacing w:before="125" w:after="125" w:line="480" w:lineRule="auto"/>
        <w:jc w:val="both"/>
        <w:rPr>
          <w:rFonts w:ascii="Times New Roman" w:eastAsia="Times New Roman" w:hAnsi="Times New Roman" w:cs="Times New Roman"/>
          <w:sz w:val="24"/>
          <w:szCs w:val="24"/>
        </w:rPr>
      </w:pPr>
      <w:r w:rsidRPr="00CA6057">
        <w:rPr>
          <w:rFonts w:ascii="Times New Roman" w:eastAsia="Times New Roman" w:hAnsi="Times New Roman" w:cs="Times New Roman"/>
          <w:sz w:val="24"/>
          <w:szCs w:val="24"/>
        </w:rPr>
        <w:t>- Melakukan Analisis Beban Kerja melalui rapat kebutuhan pegawai berdasarkan peta jabatan, mengusulkan kebutuhan pegawai berdasarkan peta jabatan dan ABK.</w:t>
      </w:r>
    </w:p>
    <w:p w:rsidR="00CA6057" w:rsidRPr="00CA6057" w:rsidRDefault="00CA6057" w:rsidP="00DC5E02">
      <w:pPr>
        <w:shd w:val="clear" w:color="auto" w:fill="F2F2F2"/>
        <w:spacing w:before="125" w:after="125" w:line="480" w:lineRule="auto"/>
        <w:jc w:val="both"/>
        <w:rPr>
          <w:rFonts w:ascii="Times New Roman" w:eastAsia="Times New Roman" w:hAnsi="Times New Roman" w:cs="Times New Roman"/>
          <w:sz w:val="24"/>
          <w:szCs w:val="24"/>
        </w:rPr>
      </w:pPr>
      <w:r w:rsidRPr="00CA6057">
        <w:rPr>
          <w:rFonts w:ascii="Times New Roman" w:eastAsia="Times New Roman" w:hAnsi="Times New Roman" w:cs="Times New Roman"/>
          <w:sz w:val="24"/>
          <w:szCs w:val="24"/>
        </w:rPr>
        <w:t>Kegiatan tersebut undangan, notulen, daftar hadir, foto rapat, dokumen kebutuhan pegawai, peta jabatan, ABK, surat usulan kebutuhan pegawai.</w:t>
      </w:r>
    </w:p>
    <w:p w:rsidR="00CA6057" w:rsidRPr="00CA6057" w:rsidRDefault="00CA6057" w:rsidP="00DC5E02">
      <w:pPr>
        <w:shd w:val="clear" w:color="auto" w:fill="F2F2F2"/>
        <w:spacing w:before="125" w:after="125" w:line="480" w:lineRule="auto"/>
        <w:jc w:val="both"/>
        <w:rPr>
          <w:rFonts w:ascii="Times New Roman" w:eastAsia="Times New Roman" w:hAnsi="Times New Roman" w:cs="Times New Roman"/>
          <w:sz w:val="24"/>
          <w:szCs w:val="24"/>
        </w:rPr>
      </w:pPr>
      <w:r w:rsidRPr="00CA6057">
        <w:rPr>
          <w:rFonts w:ascii="Times New Roman" w:eastAsia="Times New Roman" w:hAnsi="Times New Roman" w:cs="Times New Roman"/>
          <w:sz w:val="24"/>
          <w:szCs w:val="24"/>
        </w:rPr>
        <w:t xml:space="preserve">- Penempatan pegawai yang mengacu pada kebutuhan pegawai, menempatkan pegawai hasil rekrutment berdasarkan usulan kebutuhan pegawai </w:t>
      </w:r>
    </w:p>
    <w:p w:rsidR="00CA6057" w:rsidRPr="00CA6057" w:rsidRDefault="00CA6057" w:rsidP="00DC5E02">
      <w:pPr>
        <w:shd w:val="clear" w:color="auto" w:fill="F2F2F2"/>
        <w:spacing w:before="125" w:after="125" w:line="480" w:lineRule="auto"/>
        <w:jc w:val="both"/>
        <w:rPr>
          <w:rFonts w:ascii="Times New Roman" w:eastAsia="Times New Roman" w:hAnsi="Times New Roman" w:cs="Times New Roman"/>
          <w:sz w:val="24"/>
          <w:szCs w:val="24"/>
        </w:rPr>
      </w:pPr>
      <w:r w:rsidRPr="00CA6057">
        <w:rPr>
          <w:rFonts w:ascii="Times New Roman" w:eastAsia="Times New Roman" w:hAnsi="Times New Roman" w:cs="Times New Roman"/>
          <w:sz w:val="24"/>
          <w:szCs w:val="24"/>
        </w:rPr>
        <w:t>Kegiatan tersebu</w:t>
      </w:r>
      <w:r w:rsidR="00044270">
        <w:rPr>
          <w:rFonts w:ascii="Times New Roman" w:eastAsia="Times New Roman" w:hAnsi="Times New Roman" w:cs="Times New Roman"/>
          <w:sz w:val="24"/>
          <w:szCs w:val="24"/>
        </w:rPr>
        <w:t>t dilengkapi dengan data dukung</w:t>
      </w:r>
      <w:r w:rsidRPr="00CA6057">
        <w:rPr>
          <w:rFonts w:ascii="Times New Roman" w:eastAsia="Times New Roman" w:hAnsi="Times New Roman" w:cs="Times New Roman"/>
          <w:sz w:val="24"/>
          <w:szCs w:val="24"/>
        </w:rPr>
        <w:t xml:space="preserve"> dokumen </w:t>
      </w:r>
      <w:r w:rsidR="00044270">
        <w:rPr>
          <w:rFonts w:ascii="Times New Roman" w:eastAsia="Times New Roman" w:hAnsi="Times New Roman" w:cs="Times New Roman"/>
          <w:sz w:val="24"/>
          <w:szCs w:val="24"/>
        </w:rPr>
        <w:t xml:space="preserve">yang diperlukan </w:t>
      </w:r>
    </w:p>
    <w:p w:rsidR="00CA6057" w:rsidRPr="00CA6057" w:rsidRDefault="00CA6057" w:rsidP="00DC5E02">
      <w:pPr>
        <w:shd w:val="clear" w:color="auto" w:fill="F2F2F2"/>
        <w:spacing w:before="125" w:after="125" w:line="480" w:lineRule="auto"/>
        <w:jc w:val="both"/>
        <w:rPr>
          <w:rFonts w:ascii="Times New Roman" w:eastAsia="Times New Roman" w:hAnsi="Times New Roman" w:cs="Times New Roman"/>
          <w:sz w:val="24"/>
          <w:szCs w:val="24"/>
        </w:rPr>
      </w:pPr>
      <w:r w:rsidRPr="00CA6057">
        <w:rPr>
          <w:rFonts w:ascii="Times New Roman" w:eastAsia="Times New Roman" w:hAnsi="Times New Roman" w:cs="Times New Roman"/>
          <w:sz w:val="24"/>
          <w:szCs w:val="24"/>
        </w:rPr>
        <w:t>- Monitoring dan evaluasi penempatan pegawa:melaksanakan monitoring dan evaluasi penempatan pegawai terhadap kinerja unit, membuat laporan monitoring dan evaluasi penempatan pegawai.</w:t>
      </w:r>
    </w:p>
    <w:p w:rsidR="00CA6057" w:rsidRPr="00CA6057" w:rsidRDefault="00CA6057" w:rsidP="00DC5E02">
      <w:pPr>
        <w:shd w:val="clear" w:color="auto" w:fill="F2F2F2"/>
        <w:spacing w:before="125" w:after="125" w:line="480" w:lineRule="auto"/>
        <w:jc w:val="both"/>
        <w:rPr>
          <w:rFonts w:ascii="Times New Roman" w:eastAsia="Times New Roman" w:hAnsi="Times New Roman" w:cs="Times New Roman"/>
          <w:sz w:val="24"/>
          <w:szCs w:val="24"/>
        </w:rPr>
      </w:pPr>
      <w:r w:rsidRPr="00CA6057">
        <w:rPr>
          <w:rFonts w:ascii="Times New Roman" w:eastAsia="Times New Roman" w:hAnsi="Times New Roman" w:cs="Times New Roman"/>
          <w:sz w:val="24"/>
          <w:szCs w:val="24"/>
        </w:rPr>
        <w:lastRenderedPageBreak/>
        <w:t>Kegiatan tersebut dilengkapi dengan data dukung : dokumen monitoring, evaluasi kinerja pegawai baru.</w:t>
      </w:r>
    </w:p>
    <w:p w:rsidR="00CA6057" w:rsidRPr="00CA6057" w:rsidRDefault="00CA6057" w:rsidP="00DC5E02">
      <w:pPr>
        <w:shd w:val="clear" w:color="auto" w:fill="F2F2F2"/>
        <w:spacing w:before="125" w:after="125" w:line="480" w:lineRule="auto"/>
        <w:jc w:val="both"/>
        <w:rPr>
          <w:rFonts w:ascii="Times New Roman" w:eastAsia="Times New Roman" w:hAnsi="Times New Roman" w:cs="Times New Roman"/>
          <w:sz w:val="24"/>
          <w:szCs w:val="24"/>
        </w:rPr>
      </w:pPr>
      <w:r w:rsidRPr="00CA6057">
        <w:rPr>
          <w:rFonts w:ascii="Times New Roman" w:eastAsia="Times New Roman" w:hAnsi="Times New Roman" w:cs="Times New Roman"/>
          <w:sz w:val="24"/>
          <w:szCs w:val="24"/>
        </w:rPr>
        <w:t>- Pola mutasi internal.</w:t>
      </w:r>
    </w:p>
    <w:p w:rsidR="00CA6057" w:rsidRPr="00CA6057" w:rsidRDefault="00CA6057" w:rsidP="00DC5E02">
      <w:pPr>
        <w:shd w:val="clear" w:color="auto" w:fill="F2F2F2"/>
        <w:spacing w:before="125" w:after="125" w:line="480" w:lineRule="auto"/>
        <w:rPr>
          <w:rFonts w:ascii="Times New Roman" w:eastAsia="Times New Roman" w:hAnsi="Times New Roman" w:cs="Times New Roman"/>
          <w:sz w:val="24"/>
          <w:szCs w:val="24"/>
        </w:rPr>
      </w:pPr>
      <w:r w:rsidRPr="00CA6057">
        <w:rPr>
          <w:rFonts w:ascii="Times New Roman" w:eastAsia="Times New Roman" w:hAnsi="Times New Roman" w:cs="Times New Roman"/>
          <w:sz w:val="24"/>
          <w:szCs w:val="24"/>
        </w:rPr>
        <w:t>A. Dalam melakukan pengembangan karir pegawai telah dilakukan mutasi pegawai antar jabatan. Indikator yang dapat dilakukan adalah kegiatan rapat pimpinan dalam rangka mutasi antar jabatan yang mengacu pada pengembangan karier pegawai.</w:t>
      </w:r>
    </w:p>
    <w:p w:rsidR="00CA6057" w:rsidRPr="00CA6057" w:rsidRDefault="00CA6057" w:rsidP="00DC5E02">
      <w:pPr>
        <w:shd w:val="clear" w:color="auto" w:fill="F2F2F2"/>
        <w:spacing w:before="125" w:after="125" w:line="480" w:lineRule="auto"/>
        <w:rPr>
          <w:rFonts w:ascii="Times New Roman" w:eastAsia="Times New Roman" w:hAnsi="Times New Roman" w:cs="Times New Roman"/>
          <w:sz w:val="24"/>
          <w:szCs w:val="24"/>
        </w:rPr>
      </w:pPr>
      <w:r w:rsidRPr="00CA6057">
        <w:rPr>
          <w:rFonts w:ascii="Times New Roman" w:eastAsia="Times New Roman" w:hAnsi="Times New Roman" w:cs="Times New Roman"/>
          <w:sz w:val="24"/>
          <w:szCs w:val="24"/>
        </w:rPr>
        <w:t>B. Dalam melakukan mutasi pegawai antar jabatan telah memperhatikan kompetensi jabatan dan mengikuti pola mutasi yang telah ditetapkan dengan mengacu kepada kompetensi jabatan. </w:t>
      </w:r>
    </w:p>
    <w:p w:rsidR="00CA6057" w:rsidRPr="00CA6057" w:rsidRDefault="00CA6057" w:rsidP="00DC5E02">
      <w:pPr>
        <w:shd w:val="clear" w:color="auto" w:fill="F2F2F2"/>
        <w:spacing w:before="125" w:after="125" w:line="480" w:lineRule="auto"/>
        <w:rPr>
          <w:rFonts w:ascii="Times New Roman" w:eastAsia="Times New Roman" w:hAnsi="Times New Roman" w:cs="Times New Roman"/>
          <w:sz w:val="24"/>
          <w:szCs w:val="24"/>
        </w:rPr>
      </w:pPr>
      <w:r w:rsidRPr="00CA6057">
        <w:rPr>
          <w:rFonts w:ascii="Times New Roman" w:eastAsia="Times New Roman" w:hAnsi="Times New Roman" w:cs="Times New Roman"/>
          <w:sz w:val="24"/>
          <w:szCs w:val="24"/>
        </w:rPr>
        <w:t>C. Monitoring dan evaluasi terhadap kegiatan mutasi yang bertujuan untuk perbaikan kinerja: melaksanakan monitoring dan evaluasi terhadap kegiatan mutasi. Yang dilakukan dalam kaitannya dengan perbaikan kinerja, membuat laporan monitoring dan evaluasi terhadap kegiatan mutasi. Kegiatan tersebut dilengkapi dengan data dukung : Dokumen monitoring dan evaluasi yang berkaitan dengan perbaikan kinerja.</w:t>
      </w:r>
    </w:p>
    <w:p w:rsidR="00CA6057" w:rsidRPr="00CA6057" w:rsidRDefault="00CA6057" w:rsidP="00DC5E02">
      <w:pPr>
        <w:shd w:val="clear" w:color="auto" w:fill="F2F2F2"/>
        <w:tabs>
          <w:tab w:val="left" w:pos="8586"/>
        </w:tabs>
        <w:spacing w:before="125" w:after="125" w:line="480" w:lineRule="auto"/>
        <w:rPr>
          <w:rFonts w:ascii="Times New Roman" w:eastAsia="Times New Roman" w:hAnsi="Times New Roman" w:cs="Times New Roman"/>
          <w:sz w:val="24"/>
          <w:szCs w:val="24"/>
        </w:rPr>
      </w:pPr>
      <w:r w:rsidRPr="00CA6057">
        <w:rPr>
          <w:rFonts w:ascii="Times New Roman" w:eastAsia="Times New Roman" w:hAnsi="Times New Roman" w:cs="Times New Roman"/>
          <w:sz w:val="24"/>
          <w:szCs w:val="24"/>
        </w:rPr>
        <w:t>D. Pengembangan berbasis kompetensi.</w:t>
      </w:r>
      <w:r w:rsidRPr="003F4405">
        <w:rPr>
          <w:rFonts w:ascii="Times New Roman" w:eastAsia="Times New Roman" w:hAnsi="Times New Roman" w:cs="Times New Roman"/>
          <w:sz w:val="24"/>
          <w:szCs w:val="24"/>
        </w:rPr>
        <w:tab/>
      </w:r>
    </w:p>
    <w:p w:rsidR="00CA6057" w:rsidRPr="00CA6057" w:rsidRDefault="00CA6057" w:rsidP="00DC5E02">
      <w:pPr>
        <w:shd w:val="clear" w:color="auto" w:fill="F2F2F2"/>
        <w:spacing w:before="125" w:after="125" w:line="480" w:lineRule="auto"/>
        <w:rPr>
          <w:rFonts w:ascii="Times New Roman" w:eastAsia="Times New Roman" w:hAnsi="Times New Roman" w:cs="Times New Roman"/>
          <w:sz w:val="24"/>
          <w:szCs w:val="24"/>
        </w:rPr>
      </w:pPr>
      <w:r w:rsidRPr="00CA6057">
        <w:rPr>
          <w:rFonts w:ascii="Times New Roman" w:eastAsia="Times New Roman" w:hAnsi="Times New Roman" w:cs="Times New Roman"/>
          <w:sz w:val="24"/>
          <w:szCs w:val="24"/>
        </w:rPr>
        <w:t>a) Unit kerja melakukan kebutuhan pegawai untuk pengembangan kompetensi</w:t>
      </w:r>
    </w:p>
    <w:p w:rsidR="00CA6057" w:rsidRPr="00CA6057" w:rsidRDefault="00CA6057" w:rsidP="00044270">
      <w:pPr>
        <w:shd w:val="clear" w:color="auto" w:fill="F2F2F2"/>
        <w:spacing w:before="125" w:after="125" w:line="480" w:lineRule="auto"/>
        <w:rPr>
          <w:rFonts w:ascii="Times New Roman" w:eastAsia="Times New Roman" w:hAnsi="Times New Roman" w:cs="Times New Roman"/>
          <w:sz w:val="24"/>
          <w:szCs w:val="24"/>
        </w:rPr>
      </w:pPr>
      <w:r w:rsidRPr="00CA6057">
        <w:rPr>
          <w:rFonts w:ascii="Times New Roman" w:eastAsia="Times New Roman" w:hAnsi="Times New Roman" w:cs="Times New Roman"/>
          <w:sz w:val="24"/>
          <w:szCs w:val="24"/>
        </w:rPr>
        <w:t>Melaksanakan rapat penyusunan analisis kebutuhan pengembangan pegawai. </w:t>
      </w:r>
    </w:p>
    <w:p w:rsidR="00CA6057" w:rsidRPr="00CA6057" w:rsidRDefault="00CA6057" w:rsidP="00044270">
      <w:pPr>
        <w:shd w:val="clear" w:color="auto" w:fill="F2F2F2"/>
        <w:spacing w:before="125" w:after="125" w:line="480" w:lineRule="auto"/>
        <w:rPr>
          <w:rFonts w:ascii="Times New Roman" w:eastAsia="Times New Roman" w:hAnsi="Times New Roman" w:cs="Times New Roman"/>
          <w:sz w:val="24"/>
          <w:szCs w:val="24"/>
        </w:rPr>
      </w:pPr>
      <w:r w:rsidRPr="00CA6057">
        <w:rPr>
          <w:rFonts w:ascii="Times New Roman" w:eastAsia="Times New Roman" w:hAnsi="Times New Roman" w:cs="Times New Roman"/>
          <w:sz w:val="24"/>
          <w:szCs w:val="24"/>
        </w:rPr>
        <w:t>b) Dalam penyusunan rencana pengembangan kompetensi pegawai harus mempertimbangkan: hasil pengelolaan kinerja pegawai,  penilaian SKP. </w:t>
      </w:r>
    </w:p>
    <w:p w:rsidR="00CA6057" w:rsidRPr="00CA6057" w:rsidRDefault="00CA6057" w:rsidP="00044270">
      <w:pPr>
        <w:shd w:val="clear" w:color="auto" w:fill="F2F2F2"/>
        <w:spacing w:before="125" w:after="125" w:line="480" w:lineRule="auto"/>
        <w:rPr>
          <w:rFonts w:ascii="Times New Roman" w:eastAsia="Times New Roman" w:hAnsi="Times New Roman" w:cs="Times New Roman"/>
          <w:sz w:val="24"/>
          <w:szCs w:val="24"/>
        </w:rPr>
      </w:pPr>
      <w:r w:rsidRPr="00CA6057">
        <w:rPr>
          <w:rFonts w:ascii="Times New Roman" w:eastAsia="Times New Roman" w:hAnsi="Times New Roman" w:cs="Times New Roman"/>
          <w:sz w:val="24"/>
          <w:szCs w:val="24"/>
        </w:rPr>
        <w:t>c) Mengetahui presentasi kesenjangan kompetensi pegawai yang ada dengan standar kompetensi yang ditetapkan untuk masing-masing  jabatan.</w:t>
      </w:r>
    </w:p>
    <w:p w:rsidR="00CA6057" w:rsidRPr="00CA6057" w:rsidRDefault="00CA6057" w:rsidP="00044270">
      <w:pPr>
        <w:shd w:val="clear" w:color="auto" w:fill="F2F2F2"/>
        <w:spacing w:before="125" w:after="125" w:line="480" w:lineRule="auto"/>
        <w:rPr>
          <w:rFonts w:ascii="Times New Roman" w:eastAsia="Times New Roman" w:hAnsi="Times New Roman" w:cs="Times New Roman"/>
          <w:sz w:val="24"/>
          <w:szCs w:val="24"/>
        </w:rPr>
      </w:pPr>
      <w:r w:rsidRPr="00CA6057">
        <w:rPr>
          <w:rFonts w:ascii="Times New Roman" w:eastAsia="Times New Roman" w:hAnsi="Times New Roman" w:cs="Times New Roman"/>
          <w:sz w:val="24"/>
          <w:szCs w:val="24"/>
        </w:rPr>
        <w:lastRenderedPageBreak/>
        <w:t>e) Dalam pelaksanaan pengembangan kompetensi unit kerja telah melakukan upaya pengembangan kompetensi kepada pegawai dengan mengikut sertakan pada lembaga pelatihan, training, coaching, mentoring.</w:t>
      </w:r>
      <w:r w:rsidR="00044270" w:rsidRPr="00CA6057">
        <w:rPr>
          <w:rFonts w:ascii="Times New Roman" w:eastAsia="Times New Roman" w:hAnsi="Times New Roman" w:cs="Times New Roman"/>
          <w:sz w:val="24"/>
          <w:szCs w:val="24"/>
        </w:rPr>
        <w:t xml:space="preserve"> </w:t>
      </w:r>
      <w:r w:rsidRPr="00CA6057">
        <w:rPr>
          <w:rFonts w:ascii="Times New Roman" w:eastAsia="Times New Roman" w:hAnsi="Times New Roman" w:cs="Times New Roman"/>
          <w:sz w:val="24"/>
          <w:szCs w:val="24"/>
        </w:rPr>
        <w:t>lat.</w:t>
      </w:r>
    </w:p>
    <w:p w:rsidR="00CA6057" w:rsidRPr="00CA6057" w:rsidRDefault="00CA6057" w:rsidP="00DC5E02">
      <w:pPr>
        <w:shd w:val="clear" w:color="auto" w:fill="F2F2F2"/>
        <w:spacing w:before="125" w:after="125" w:line="480" w:lineRule="auto"/>
        <w:rPr>
          <w:rFonts w:ascii="Times New Roman" w:eastAsia="Times New Roman" w:hAnsi="Times New Roman" w:cs="Times New Roman"/>
          <w:sz w:val="24"/>
          <w:szCs w:val="24"/>
        </w:rPr>
      </w:pPr>
      <w:r w:rsidRPr="00CA6057">
        <w:rPr>
          <w:rFonts w:ascii="Times New Roman" w:eastAsia="Times New Roman" w:hAnsi="Times New Roman" w:cs="Times New Roman"/>
          <w:sz w:val="24"/>
          <w:szCs w:val="24"/>
        </w:rPr>
        <w:t>f) Monitoring dan evaluasi terhadap hasil pengembangan pegawai meliputi kegiatan: melakukan monitoring dan evaluasi serta membuat laporan terhadap hasil pengembangan kompetensi dalam rangka perbaikan kinerja. g) Penetapan kinerja individu:</w:t>
      </w:r>
    </w:p>
    <w:p w:rsidR="00CA6057" w:rsidRPr="00CA6057" w:rsidRDefault="00CA6057" w:rsidP="00DC5E02">
      <w:pPr>
        <w:shd w:val="clear" w:color="auto" w:fill="F2F2F2"/>
        <w:spacing w:before="125" w:after="125" w:line="480" w:lineRule="auto"/>
        <w:rPr>
          <w:rFonts w:ascii="Times New Roman" w:eastAsia="Times New Roman" w:hAnsi="Times New Roman" w:cs="Times New Roman"/>
          <w:sz w:val="24"/>
          <w:szCs w:val="24"/>
        </w:rPr>
      </w:pPr>
      <w:r w:rsidRPr="00CA6057">
        <w:rPr>
          <w:rFonts w:ascii="Times New Roman" w:eastAsia="Times New Roman" w:hAnsi="Times New Roman" w:cs="Times New Roman"/>
          <w:sz w:val="24"/>
          <w:szCs w:val="24"/>
        </w:rPr>
        <w:t xml:space="preserve">1. Telah memiliki sistem penilaian kerja individu dan penilaian prestasi kerja bagi </w:t>
      </w:r>
      <w:r w:rsidR="00044270">
        <w:rPr>
          <w:rFonts w:ascii="Times New Roman" w:eastAsia="Times New Roman" w:hAnsi="Times New Roman" w:cs="Times New Roman"/>
          <w:sz w:val="24"/>
          <w:szCs w:val="24"/>
        </w:rPr>
        <w:t>pegawai</w:t>
      </w:r>
    </w:p>
    <w:p w:rsidR="00CA6057" w:rsidRPr="00CA6057" w:rsidRDefault="00CA6057" w:rsidP="00DC5E02">
      <w:pPr>
        <w:shd w:val="clear" w:color="auto" w:fill="F2F2F2"/>
        <w:spacing w:before="125" w:after="125" w:line="480" w:lineRule="auto"/>
        <w:rPr>
          <w:rFonts w:ascii="Times New Roman" w:eastAsia="Times New Roman" w:hAnsi="Times New Roman" w:cs="Times New Roman"/>
          <w:sz w:val="24"/>
          <w:szCs w:val="24"/>
        </w:rPr>
      </w:pPr>
      <w:r w:rsidRPr="00CA6057">
        <w:rPr>
          <w:rFonts w:ascii="Times New Roman" w:eastAsia="Times New Roman" w:hAnsi="Times New Roman" w:cs="Times New Roman"/>
          <w:sz w:val="24"/>
          <w:szCs w:val="24"/>
        </w:rPr>
        <w:t>Indikatornya : menetapkan sasaran kinerja pegawai (SKP) pada awal tahun melalui Aplikasi E-Performance.</w:t>
      </w:r>
    </w:p>
    <w:p w:rsidR="00CA6057" w:rsidRPr="00CA6057" w:rsidRDefault="00CA6057" w:rsidP="00DC5E02">
      <w:pPr>
        <w:shd w:val="clear" w:color="auto" w:fill="F2F2F2"/>
        <w:spacing w:before="125" w:after="125" w:line="480" w:lineRule="auto"/>
        <w:rPr>
          <w:rFonts w:ascii="Times New Roman" w:eastAsia="Times New Roman" w:hAnsi="Times New Roman" w:cs="Times New Roman"/>
          <w:sz w:val="24"/>
          <w:szCs w:val="24"/>
        </w:rPr>
      </w:pPr>
      <w:r w:rsidRPr="00CA6057">
        <w:rPr>
          <w:rFonts w:ascii="Times New Roman" w:eastAsia="Times New Roman" w:hAnsi="Times New Roman" w:cs="Times New Roman"/>
          <w:sz w:val="24"/>
          <w:szCs w:val="24"/>
        </w:rPr>
        <w:t>Kegiatan tersebut dilengkapi dengan data dukung berupa: SKP yang telah disetujui dan ditanda tangai oleh atas langsungnya, dokumen perjanjian kinerja yagn disetui atau ditanda tangani oleh atasan.</w:t>
      </w:r>
    </w:p>
    <w:p w:rsidR="00CA6057" w:rsidRPr="00CA6057" w:rsidRDefault="00CA6057" w:rsidP="00044270">
      <w:pPr>
        <w:shd w:val="clear" w:color="auto" w:fill="F2F2F2"/>
        <w:spacing w:before="125" w:after="125" w:line="480" w:lineRule="auto"/>
        <w:rPr>
          <w:rFonts w:ascii="Times New Roman" w:eastAsia="Times New Roman" w:hAnsi="Times New Roman" w:cs="Times New Roman"/>
          <w:sz w:val="24"/>
          <w:szCs w:val="24"/>
        </w:rPr>
      </w:pPr>
      <w:r w:rsidRPr="00CA6057">
        <w:rPr>
          <w:rFonts w:ascii="Times New Roman" w:eastAsia="Times New Roman" w:hAnsi="Times New Roman" w:cs="Times New Roman"/>
          <w:sz w:val="24"/>
          <w:szCs w:val="24"/>
        </w:rPr>
        <w:t>2. Ukuran kinerja individu telah memiliki kesesuaian dengan indicator kinerja individu level diatasnya, menyiapkan dokumen SKP berjenjang.</w:t>
      </w:r>
    </w:p>
    <w:p w:rsidR="00CA6057" w:rsidRPr="00CA6057" w:rsidRDefault="00CA6057" w:rsidP="00DC5E02">
      <w:pPr>
        <w:shd w:val="clear" w:color="auto" w:fill="F2F2F2"/>
        <w:spacing w:before="125" w:after="125" w:line="480" w:lineRule="auto"/>
        <w:rPr>
          <w:rFonts w:ascii="Times New Roman" w:eastAsia="Times New Roman" w:hAnsi="Times New Roman" w:cs="Times New Roman"/>
          <w:sz w:val="24"/>
          <w:szCs w:val="24"/>
        </w:rPr>
      </w:pPr>
      <w:r w:rsidRPr="00CA6057">
        <w:rPr>
          <w:rFonts w:ascii="Times New Roman" w:eastAsia="Times New Roman" w:hAnsi="Times New Roman" w:cs="Times New Roman"/>
          <w:sz w:val="24"/>
          <w:szCs w:val="24"/>
        </w:rPr>
        <w:t>3. Telah melakukan pengukuran individu secara periodic melalui aplikasi SIKEP setiap bulan. Data dukung: dokumen pengukuran kinerja individu perbulan.</w:t>
      </w:r>
    </w:p>
    <w:p w:rsidR="00CA6057" w:rsidRPr="00CA6057" w:rsidRDefault="00CA6057" w:rsidP="00DC5E02">
      <w:pPr>
        <w:shd w:val="clear" w:color="auto" w:fill="F2F2F2"/>
        <w:spacing w:before="125" w:after="125" w:line="480" w:lineRule="auto"/>
        <w:rPr>
          <w:rFonts w:ascii="Times New Roman" w:eastAsia="Times New Roman" w:hAnsi="Times New Roman" w:cs="Times New Roman"/>
          <w:sz w:val="24"/>
          <w:szCs w:val="24"/>
        </w:rPr>
      </w:pPr>
      <w:r w:rsidRPr="00CA6057">
        <w:rPr>
          <w:rFonts w:ascii="Times New Roman" w:eastAsia="Times New Roman" w:hAnsi="Times New Roman" w:cs="Times New Roman"/>
          <w:sz w:val="24"/>
          <w:szCs w:val="24"/>
        </w:rPr>
        <w:t>4. Hasil penilaian kinerja individu dijadikan dasar untuk pemberian reward/pengembangan karier dan penghargaan. Meliputi kegiatan:</w:t>
      </w:r>
    </w:p>
    <w:p w:rsidR="00CA6057" w:rsidRPr="00CA6057" w:rsidRDefault="00CA6057" w:rsidP="00DC5E02">
      <w:pPr>
        <w:shd w:val="clear" w:color="auto" w:fill="F2F2F2"/>
        <w:spacing w:before="125" w:after="125" w:line="480" w:lineRule="auto"/>
        <w:rPr>
          <w:rFonts w:ascii="Times New Roman" w:eastAsia="Times New Roman" w:hAnsi="Times New Roman" w:cs="Times New Roman"/>
          <w:sz w:val="24"/>
          <w:szCs w:val="24"/>
        </w:rPr>
      </w:pPr>
      <w:r w:rsidRPr="00CA6057">
        <w:rPr>
          <w:rFonts w:ascii="Times New Roman" w:eastAsia="Times New Roman" w:hAnsi="Times New Roman" w:cs="Times New Roman"/>
          <w:sz w:val="24"/>
          <w:szCs w:val="24"/>
        </w:rPr>
        <w:t>a. Mengadakan rapat pemberian reward/penghargaan pegawai teladan berdasarkan penilaian kerja individu.</w:t>
      </w:r>
    </w:p>
    <w:p w:rsidR="00CA6057" w:rsidRPr="00CA6057" w:rsidRDefault="00CA6057" w:rsidP="00DC5E02">
      <w:pPr>
        <w:shd w:val="clear" w:color="auto" w:fill="F2F2F2"/>
        <w:spacing w:before="125" w:after="125" w:line="480" w:lineRule="auto"/>
        <w:rPr>
          <w:rFonts w:ascii="Times New Roman" w:eastAsia="Times New Roman" w:hAnsi="Times New Roman" w:cs="Times New Roman"/>
          <w:sz w:val="24"/>
          <w:szCs w:val="24"/>
        </w:rPr>
      </w:pPr>
      <w:r w:rsidRPr="00CA6057">
        <w:rPr>
          <w:rFonts w:ascii="Times New Roman" w:eastAsia="Times New Roman" w:hAnsi="Times New Roman" w:cs="Times New Roman"/>
          <w:sz w:val="24"/>
          <w:szCs w:val="24"/>
        </w:rPr>
        <w:t>b. Membuat surat keputusan pemberian reward berdasarkan penilaian kerja individu.</w:t>
      </w:r>
    </w:p>
    <w:p w:rsidR="00CA6057" w:rsidRPr="00CA6057" w:rsidRDefault="00CA6057" w:rsidP="00DC5E02">
      <w:pPr>
        <w:shd w:val="clear" w:color="auto" w:fill="F2F2F2"/>
        <w:spacing w:before="125" w:after="125" w:line="480" w:lineRule="auto"/>
        <w:rPr>
          <w:rFonts w:ascii="Times New Roman" w:eastAsia="Times New Roman" w:hAnsi="Times New Roman" w:cs="Times New Roman"/>
          <w:sz w:val="24"/>
          <w:szCs w:val="24"/>
        </w:rPr>
      </w:pPr>
      <w:r w:rsidRPr="00CA6057">
        <w:rPr>
          <w:rFonts w:ascii="Times New Roman" w:eastAsia="Times New Roman" w:hAnsi="Times New Roman" w:cs="Times New Roman"/>
          <w:sz w:val="24"/>
          <w:szCs w:val="24"/>
        </w:rPr>
        <w:lastRenderedPageBreak/>
        <w:t>Kegiatan tersebut dilengkapi dengan data pendukung undangan, notulen, daftar, hadir, foto rapat, Surat Keputusan (SK) pemberian reward berdasarkan hasil penilaian kinerja individu.</w:t>
      </w:r>
    </w:p>
    <w:p w:rsidR="00CA6057" w:rsidRPr="00CA6057" w:rsidRDefault="00CA6057" w:rsidP="00DC5E02">
      <w:pPr>
        <w:shd w:val="clear" w:color="auto" w:fill="F2F2F2"/>
        <w:spacing w:before="125" w:after="125" w:line="480" w:lineRule="auto"/>
        <w:rPr>
          <w:rFonts w:ascii="Times New Roman" w:eastAsia="Times New Roman" w:hAnsi="Times New Roman" w:cs="Times New Roman"/>
          <w:sz w:val="24"/>
          <w:szCs w:val="24"/>
        </w:rPr>
      </w:pPr>
      <w:r w:rsidRPr="00CA6057">
        <w:rPr>
          <w:rFonts w:ascii="Times New Roman" w:eastAsia="Times New Roman" w:hAnsi="Times New Roman" w:cs="Times New Roman"/>
          <w:sz w:val="24"/>
          <w:szCs w:val="24"/>
        </w:rPr>
        <w:t>h) Penegakan aturan disiplin/kode etik/kode prilaku/pedoman warga peradilan.</w:t>
      </w:r>
    </w:p>
    <w:p w:rsidR="00CA6057" w:rsidRPr="00CA6057" w:rsidRDefault="00CA6057" w:rsidP="00DC5E02">
      <w:pPr>
        <w:shd w:val="clear" w:color="auto" w:fill="F2F2F2"/>
        <w:spacing w:before="125" w:after="125" w:line="480" w:lineRule="auto"/>
        <w:rPr>
          <w:rFonts w:ascii="Times New Roman" w:eastAsia="Times New Roman" w:hAnsi="Times New Roman" w:cs="Times New Roman"/>
          <w:sz w:val="24"/>
          <w:szCs w:val="24"/>
        </w:rPr>
      </w:pPr>
      <w:r w:rsidRPr="00CA6057">
        <w:rPr>
          <w:rFonts w:ascii="Times New Roman" w:eastAsia="Times New Roman" w:hAnsi="Times New Roman" w:cs="Times New Roman"/>
          <w:sz w:val="24"/>
          <w:szCs w:val="24"/>
        </w:rPr>
        <w:t>Aturan disiplin/kode etik telah dilaksanakan/telah diimplementasikan dengan kegiatan: melakukan sosialisasi aturan disiplin pegawai, menerapkan kewajiban pelaksanaan disiplin dengan cara berpakaian dinas sesuai aturan, ketepatan jam kerja, pelaksanaan apel senin pagi dan jumat sore, penegakan hukuman disiplin atas pelanggaran aturan disiplin.</w:t>
      </w:r>
    </w:p>
    <w:p w:rsidR="00CA6057" w:rsidRPr="00CA6057" w:rsidRDefault="00CA6057" w:rsidP="00DC5E02">
      <w:pPr>
        <w:shd w:val="clear" w:color="auto" w:fill="F2F2F2"/>
        <w:spacing w:before="125" w:after="125" w:line="480" w:lineRule="auto"/>
        <w:rPr>
          <w:rFonts w:ascii="Times New Roman" w:eastAsia="Times New Roman" w:hAnsi="Times New Roman" w:cs="Times New Roman"/>
          <w:sz w:val="24"/>
          <w:szCs w:val="24"/>
        </w:rPr>
      </w:pPr>
      <w:r w:rsidRPr="00CA6057">
        <w:rPr>
          <w:rFonts w:ascii="Times New Roman" w:eastAsia="Times New Roman" w:hAnsi="Times New Roman" w:cs="Times New Roman"/>
          <w:sz w:val="24"/>
          <w:szCs w:val="24"/>
        </w:rPr>
        <w:t>Kegiatan tersebut dilengkapi dengan data pendukung: dokumen sosialisasi, dokumen penerapan disiplin(foto dan daftar absensi), dokumen penegakan hukuman disiplin.</w:t>
      </w:r>
    </w:p>
    <w:p w:rsidR="00CA6057" w:rsidRPr="00CA6057" w:rsidRDefault="00CA6057" w:rsidP="00DC5E02">
      <w:pPr>
        <w:shd w:val="clear" w:color="auto" w:fill="F2F2F2"/>
        <w:spacing w:before="125" w:after="125" w:line="480" w:lineRule="auto"/>
        <w:rPr>
          <w:rFonts w:ascii="Times New Roman" w:eastAsia="Times New Roman" w:hAnsi="Times New Roman" w:cs="Times New Roman"/>
          <w:sz w:val="24"/>
          <w:szCs w:val="24"/>
        </w:rPr>
      </w:pPr>
      <w:r w:rsidRPr="00CA6057">
        <w:rPr>
          <w:rFonts w:ascii="Times New Roman" w:eastAsia="Times New Roman" w:hAnsi="Times New Roman" w:cs="Times New Roman"/>
          <w:sz w:val="24"/>
          <w:szCs w:val="24"/>
        </w:rPr>
        <w:t>i) Sistem informasi personil.</w:t>
      </w:r>
    </w:p>
    <w:p w:rsidR="00CA6057" w:rsidRPr="00CA6057" w:rsidRDefault="00CA6057" w:rsidP="00DC5E02">
      <w:pPr>
        <w:shd w:val="clear" w:color="auto" w:fill="F2F2F2"/>
        <w:spacing w:before="125" w:after="125" w:line="480" w:lineRule="auto"/>
        <w:rPr>
          <w:rFonts w:ascii="Times New Roman" w:eastAsia="Times New Roman" w:hAnsi="Times New Roman" w:cs="Times New Roman"/>
          <w:sz w:val="24"/>
          <w:szCs w:val="24"/>
        </w:rPr>
      </w:pPr>
      <w:r w:rsidRPr="00CA6057">
        <w:rPr>
          <w:rFonts w:ascii="Times New Roman" w:eastAsia="Times New Roman" w:hAnsi="Times New Roman" w:cs="Times New Roman"/>
          <w:sz w:val="24"/>
          <w:szCs w:val="24"/>
        </w:rPr>
        <w:t>1. Data informasi kepegawaian telah di mutakhirkan secara berkala</w:t>
      </w:r>
    </w:p>
    <w:p w:rsidR="00CA6057" w:rsidRPr="00CA6057" w:rsidRDefault="00CA6057" w:rsidP="00DC5E02">
      <w:pPr>
        <w:shd w:val="clear" w:color="auto" w:fill="F2F2F2"/>
        <w:spacing w:before="125" w:after="125" w:line="480" w:lineRule="auto"/>
        <w:rPr>
          <w:rFonts w:ascii="Times New Roman" w:eastAsia="Times New Roman" w:hAnsi="Times New Roman" w:cs="Times New Roman"/>
          <w:sz w:val="24"/>
          <w:szCs w:val="24"/>
        </w:rPr>
      </w:pPr>
      <w:r w:rsidRPr="00CA6057">
        <w:rPr>
          <w:rFonts w:ascii="Times New Roman" w:eastAsia="Times New Roman" w:hAnsi="Times New Roman" w:cs="Times New Roman"/>
          <w:sz w:val="24"/>
          <w:szCs w:val="24"/>
        </w:rPr>
        <w:t xml:space="preserve">2. Adanya laporan hasil pemutakhiran data pegawai secara bulanan melalui aplikasi </w:t>
      </w:r>
      <w:r w:rsidR="00044270">
        <w:rPr>
          <w:rFonts w:ascii="Times New Roman" w:eastAsia="Times New Roman" w:hAnsi="Times New Roman" w:cs="Times New Roman"/>
          <w:sz w:val="24"/>
          <w:szCs w:val="24"/>
        </w:rPr>
        <w:t>sisteem informasi kepegawaian (</w:t>
      </w:r>
      <w:r w:rsidRPr="00CA6057">
        <w:rPr>
          <w:rFonts w:ascii="Times New Roman" w:eastAsia="Times New Roman" w:hAnsi="Times New Roman" w:cs="Times New Roman"/>
          <w:sz w:val="24"/>
          <w:szCs w:val="24"/>
        </w:rPr>
        <w:t>SIKEP</w:t>
      </w:r>
      <w:r w:rsidR="00044270">
        <w:rPr>
          <w:rFonts w:ascii="Times New Roman" w:eastAsia="Times New Roman" w:hAnsi="Times New Roman" w:cs="Times New Roman"/>
          <w:sz w:val="24"/>
          <w:szCs w:val="24"/>
        </w:rPr>
        <w:t>)</w:t>
      </w:r>
      <w:r w:rsidRPr="00CA6057">
        <w:rPr>
          <w:rFonts w:ascii="Times New Roman" w:eastAsia="Times New Roman" w:hAnsi="Times New Roman" w:cs="Times New Roman"/>
          <w:sz w:val="24"/>
          <w:szCs w:val="24"/>
        </w:rPr>
        <w:t>.</w:t>
      </w:r>
    </w:p>
    <w:p w:rsidR="005A0EF0" w:rsidRPr="003F4405" w:rsidRDefault="00231497" w:rsidP="00DC5E02">
      <w:pPr>
        <w:spacing w:after="0" w:line="480" w:lineRule="auto"/>
        <w:jc w:val="both"/>
        <w:textAlignment w:val="baseline"/>
        <w:outlineLvl w:val="0"/>
        <w:rPr>
          <w:rFonts w:ascii="Times New Roman" w:eastAsia="Times New Roman" w:hAnsi="Times New Roman" w:cs="Times New Roman"/>
          <w:b/>
          <w:bCs/>
          <w:spacing w:val="7"/>
          <w:kern w:val="36"/>
          <w:sz w:val="24"/>
          <w:szCs w:val="24"/>
        </w:rPr>
      </w:pPr>
      <w:r w:rsidRPr="003F4405">
        <w:rPr>
          <w:rFonts w:ascii="Times New Roman" w:eastAsia="Times New Roman" w:hAnsi="Times New Roman" w:cs="Times New Roman"/>
          <w:b/>
          <w:bCs/>
          <w:spacing w:val="7"/>
          <w:kern w:val="36"/>
          <w:sz w:val="24"/>
          <w:szCs w:val="24"/>
        </w:rPr>
        <w:t xml:space="preserve">III. PENINGKATAN KAPASITAS SDM DALAM ORGANISASI </w:t>
      </w:r>
    </w:p>
    <w:p w:rsidR="005A0EF0" w:rsidRPr="003F4405" w:rsidRDefault="005A0EF0" w:rsidP="00DC5E02">
      <w:pPr>
        <w:pStyle w:val="BodyText"/>
        <w:spacing w:line="480" w:lineRule="auto"/>
        <w:ind w:left="320" w:right="40" w:firstLine="566"/>
        <w:jc w:val="both"/>
        <w:rPr>
          <w:sz w:val="24"/>
          <w:szCs w:val="24"/>
        </w:rPr>
      </w:pPr>
      <w:r w:rsidRPr="003F4405">
        <w:rPr>
          <w:sz w:val="24"/>
          <w:szCs w:val="24"/>
        </w:rPr>
        <w:t>Upaya pengembangan kapasitas sumber daya manusia (SDM) aparatur ini masih belum dapat dikelola dengan baik. Hal itu ditunjukkan antara lain oleh masih sulitnya mengubah cara pikir (</w:t>
      </w:r>
      <w:r w:rsidRPr="003F4405">
        <w:rPr>
          <w:i/>
          <w:sz w:val="24"/>
          <w:szCs w:val="24"/>
        </w:rPr>
        <w:t>mindset</w:t>
      </w:r>
      <w:r w:rsidRPr="003F4405">
        <w:rPr>
          <w:sz w:val="24"/>
          <w:szCs w:val="24"/>
        </w:rPr>
        <w:t xml:space="preserve">) dan cara kerja aparatur, masih rendahnya disiplin dan etika pegawai, sistem karier yang belum sepenuhnya berdasarkan prestasi kerja, sistem remunerasi yang belum memadai untuk hidup layak, rekrutmen yang belum dilakukan berdasarkan kualifikasi pendidikan yang dibutuhkan, penyelenggaraan pendidikan dan pelatihan (diklat) yang belum sepenuhnya dapat meningkatkan kinerja, lemahnya pengawasan dan audit terhadap kinerja aparatur, dan sistem informasi manajemen kepegawaian yang belum berfungsi secara optimal </w:t>
      </w:r>
      <w:r w:rsidRPr="003F4405">
        <w:rPr>
          <w:sz w:val="24"/>
          <w:szCs w:val="24"/>
        </w:rPr>
        <w:lastRenderedPageBreak/>
        <w:t>(Bappenas, 2007). Akibat dari berbagai persoalan tersebut adalah, pelaksanaan pelayanan publik yang efisien dan efektif, yaitu cepat, tepat, murah, dan transparan, belum dapat diwujudkan.</w:t>
      </w:r>
    </w:p>
    <w:p w:rsidR="005A0EF0" w:rsidRPr="003F4405" w:rsidRDefault="005A0EF0" w:rsidP="00DC5E02">
      <w:pPr>
        <w:pStyle w:val="BodyText"/>
        <w:spacing w:before="1" w:line="480" w:lineRule="auto"/>
        <w:ind w:left="320" w:right="40" w:firstLine="566"/>
        <w:jc w:val="both"/>
        <w:rPr>
          <w:sz w:val="24"/>
          <w:szCs w:val="24"/>
        </w:rPr>
      </w:pPr>
      <w:r w:rsidRPr="003F4405">
        <w:rPr>
          <w:sz w:val="24"/>
          <w:szCs w:val="24"/>
        </w:rPr>
        <w:t>Siagian (1996) mengemukakan, bahwa rendahnya kinerja birokrasi disebabkan oleh beberapa sebab, seperti simpangsiurnya perundang- undangan yang mengatur bidang kepegawaian; merajalelanya ‘</w:t>
      </w:r>
      <w:r w:rsidRPr="003F4405">
        <w:rPr>
          <w:i/>
          <w:sz w:val="24"/>
          <w:szCs w:val="24"/>
        </w:rPr>
        <w:t xml:space="preserve">spoil system’ </w:t>
      </w:r>
      <w:r w:rsidRPr="003F4405">
        <w:rPr>
          <w:sz w:val="24"/>
          <w:szCs w:val="24"/>
        </w:rPr>
        <w:t>dalam penerimaan, pengangkatan, penempatan dan promosi pegawai; tidak adanya data statistik yang akurat tentang jumlah pegawai negeri yang menimbulkan kesukaran dalam kebijaksanaan di bidang kepegawaian; sistem penilaian yang tidak obyektif; pendidikan dan pelatihan yang tidak terarah; banyaknya instansi yang turut campur tangan dalam memecahkan masalah kesejahteraan pegawai dan pendapatan pegawai negeri yang rendah, yang membawa implikasi pada rendahnya kegairahan kerja dan sukarnya menegakkan disiplin pegawai.</w:t>
      </w:r>
    </w:p>
    <w:p w:rsidR="005A0EF0" w:rsidRPr="003F4405" w:rsidRDefault="005A0EF0" w:rsidP="00DC5E02">
      <w:pPr>
        <w:pStyle w:val="BodyText"/>
        <w:spacing w:line="480" w:lineRule="auto"/>
        <w:ind w:left="320" w:right="38" w:firstLine="566"/>
        <w:jc w:val="both"/>
        <w:rPr>
          <w:sz w:val="24"/>
          <w:szCs w:val="24"/>
        </w:rPr>
      </w:pPr>
      <w:r w:rsidRPr="003F4405">
        <w:rPr>
          <w:sz w:val="24"/>
          <w:szCs w:val="24"/>
        </w:rPr>
        <w:t xml:space="preserve">Oleh karena itu, dalam rangka meningkatkan kinerja pemerintah daerah, maka faktor pengembangan kapasitas aparatur menjadi sangat </w:t>
      </w:r>
      <w:r w:rsidRPr="003F4405">
        <w:rPr>
          <w:i/>
          <w:sz w:val="24"/>
          <w:szCs w:val="24"/>
        </w:rPr>
        <w:t>urgent</w:t>
      </w:r>
      <w:r w:rsidRPr="003F4405">
        <w:rPr>
          <w:sz w:val="24"/>
          <w:szCs w:val="24"/>
        </w:rPr>
        <w:t>. Di samping untuk merespon tingginya tuntutan masyarakat terhadap kinerja pemerintah daerah, pengembangan kapasitas (</w:t>
      </w:r>
      <w:r w:rsidRPr="003F4405">
        <w:rPr>
          <w:i/>
          <w:sz w:val="24"/>
          <w:szCs w:val="24"/>
        </w:rPr>
        <w:t>capacity building</w:t>
      </w:r>
      <w:r w:rsidRPr="003F4405">
        <w:rPr>
          <w:sz w:val="24"/>
          <w:szCs w:val="24"/>
        </w:rPr>
        <w:t xml:space="preserve">) SDM aparatur tidak bisa dilepaskan dengan keinginan pemerintah untuk menjalankan </w:t>
      </w:r>
      <w:r w:rsidRPr="003F4405">
        <w:rPr>
          <w:i/>
          <w:sz w:val="24"/>
          <w:szCs w:val="24"/>
        </w:rPr>
        <w:t xml:space="preserve">good governance </w:t>
      </w:r>
      <w:r w:rsidRPr="003F4405">
        <w:rPr>
          <w:sz w:val="24"/>
          <w:szCs w:val="24"/>
        </w:rPr>
        <w:t>yang diarahkan untuk memprak</w:t>
      </w:r>
      <w:r w:rsidR="00044270">
        <w:rPr>
          <w:sz w:val="24"/>
          <w:szCs w:val="24"/>
        </w:rPr>
        <w:t xml:space="preserve">tekkan tata kelola </w:t>
      </w:r>
      <w:r w:rsidRPr="003F4405">
        <w:rPr>
          <w:sz w:val="24"/>
          <w:szCs w:val="24"/>
        </w:rPr>
        <w:t>yang ideal.</w:t>
      </w:r>
    </w:p>
    <w:p w:rsidR="005A0EF0" w:rsidRPr="003F4405" w:rsidRDefault="005A0EF0" w:rsidP="00DC5E02">
      <w:pPr>
        <w:pStyle w:val="BodyText"/>
        <w:spacing w:line="480" w:lineRule="auto"/>
        <w:ind w:left="320" w:right="43" w:firstLine="566"/>
        <w:jc w:val="both"/>
        <w:rPr>
          <w:sz w:val="24"/>
          <w:szCs w:val="24"/>
        </w:rPr>
      </w:pPr>
      <w:r w:rsidRPr="003F4405">
        <w:rPr>
          <w:sz w:val="24"/>
          <w:szCs w:val="24"/>
        </w:rPr>
        <w:t xml:space="preserve">Pengembangan kapasitas SDM aparatur merupakan program andalan reformasi birokrasi dan telah mulai dilaksanakan sejak Pemerintahan Orde Baru berakhir, namun belum banyak membawa pengaruh. Pelaksanaannya dilatarbelakangi oleh berbagai faktor, di antaranya: tingginya praktek korupsi, kolusi dan nepotisme (KKN); tingkat kualitas pelayanan publik yang belum mampu memenuhi harapan publik; tingkat efisiensi, efektifitas dan produktivitas yang belum optimal; tingkat transparansi dan akuntabilitas yang masih </w:t>
      </w:r>
      <w:r w:rsidRPr="003F4405">
        <w:rPr>
          <w:sz w:val="24"/>
          <w:szCs w:val="24"/>
        </w:rPr>
        <w:lastRenderedPageBreak/>
        <w:t>rendah; serta tingkat disiplin dan etos kerja pegawai yang masih rendah.</w:t>
      </w:r>
    </w:p>
    <w:p w:rsidR="005A0EF0" w:rsidRPr="003F4405" w:rsidRDefault="005A0EF0" w:rsidP="00DC5E02">
      <w:pPr>
        <w:pStyle w:val="BodyText"/>
        <w:spacing w:before="1" w:line="480" w:lineRule="auto"/>
        <w:ind w:left="320" w:right="258" w:firstLine="566"/>
        <w:jc w:val="both"/>
        <w:rPr>
          <w:sz w:val="24"/>
          <w:szCs w:val="24"/>
        </w:rPr>
      </w:pPr>
      <w:r w:rsidRPr="003F4405">
        <w:rPr>
          <w:sz w:val="24"/>
          <w:szCs w:val="24"/>
        </w:rPr>
        <w:t>Oleh karena itu, untuk percepatan pelaksanaan reformasi birokrasi di daerah,  khususnya di Kabupaten Serang, perlu pengkajian mengenai potret SDM aparatur Pemda Kabupaten Serang, agar dapat dirumuskan  model pengembangan kapasitas SDM aparatur di</w:t>
      </w:r>
      <w:r w:rsidRPr="003F4405">
        <w:rPr>
          <w:spacing w:val="-8"/>
          <w:sz w:val="24"/>
          <w:szCs w:val="24"/>
        </w:rPr>
        <w:t xml:space="preserve"> </w:t>
      </w:r>
      <w:r w:rsidRPr="003F4405">
        <w:rPr>
          <w:sz w:val="24"/>
          <w:szCs w:val="24"/>
        </w:rPr>
        <w:t>daerah.</w:t>
      </w:r>
    </w:p>
    <w:p w:rsidR="005A0EF0" w:rsidRPr="003F4405" w:rsidRDefault="005A0EF0" w:rsidP="00DC5E02">
      <w:pPr>
        <w:pStyle w:val="BodyText"/>
        <w:spacing w:line="480" w:lineRule="auto"/>
        <w:ind w:left="320" w:right="256" w:firstLine="566"/>
        <w:jc w:val="both"/>
        <w:rPr>
          <w:sz w:val="24"/>
          <w:szCs w:val="24"/>
        </w:rPr>
      </w:pPr>
      <w:r w:rsidRPr="003F4405">
        <w:rPr>
          <w:sz w:val="24"/>
          <w:szCs w:val="24"/>
        </w:rPr>
        <w:t>Penelitian terdahulu yang membahas mengenai pengembangan kapasitas SDM, yakni oleh Siswanto (2006), dengan judul Studi Pengembangan Kapasitas Litbang Kesehatan di Daerah Provinsi Kalimantan Timur (Suatu Analisis Situasi). Penelitian ini bertujuan untuk melakukan analisis situasi dalam rangka mendapatkan base-line data tentang litbang di derah guna menyusun model fasilitasi pengembangan litbang di daerah dari aspek kelembagaan, sistem dan SDM. Hasilnya bahwa dari aspek kelembagaan, di tingkat propinsi sudah dibentuk Balitbangda, sementara pada tingkat kabupaten/kota belum semuanya. Selanjutnya, dari aspek jumlah SDM fungsional dan penganggaran di Balitbangda propinsi dan kabupaten/kota sangat terbatas. Perbedaan kajian ini dengan penelitian terdahulu adalah bahwa pada kajian ini lebih fokus pada SDM saja dan ruang lingkup yang lebih spesifik, yakni di kabupaten. Oleh karena itu, diharapkan kajian ini lebih fokus untuk mendapatkan temuan baru dibanding penelitian</w:t>
      </w:r>
      <w:r w:rsidRPr="003F4405">
        <w:rPr>
          <w:spacing w:val="-6"/>
          <w:sz w:val="24"/>
          <w:szCs w:val="24"/>
        </w:rPr>
        <w:t xml:space="preserve"> </w:t>
      </w:r>
      <w:r w:rsidRPr="003F4405">
        <w:rPr>
          <w:sz w:val="24"/>
          <w:szCs w:val="24"/>
        </w:rPr>
        <w:t>terdahulu.</w:t>
      </w:r>
    </w:p>
    <w:p w:rsidR="005A0EF0" w:rsidRPr="003F4405" w:rsidRDefault="005A0EF0" w:rsidP="00DC5E02">
      <w:pPr>
        <w:pStyle w:val="BodyText"/>
        <w:spacing w:line="480" w:lineRule="auto"/>
        <w:ind w:left="320" w:right="260" w:firstLine="566"/>
        <w:jc w:val="both"/>
        <w:rPr>
          <w:sz w:val="24"/>
          <w:szCs w:val="24"/>
        </w:rPr>
      </w:pPr>
      <w:r w:rsidRPr="003F4405">
        <w:rPr>
          <w:sz w:val="24"/>
          <w:szCs w:val="24"/>
        </w:rPr>
        <w:t>Namun, pertanyaan pokok yang  selalu muncul adalah, sampai seberapa besar keberhasilan pengembangan kapasitas aparatur itu di dalam mendukung reformasi birokrasi, khususnya di dalam pembangunan, pelaksanaan fungsi pemerintahan dan pemberian pelayanan publik. Faktanya dapat dilihat melalui media massa tentang kinerja pemerintahan yang selalu digambarkan sebagai ketidakmampuan, kelemahan, dan kejahatan dari berbagai pihak, mulai dari eksekutif, legislatif dan</w:t>
      </w:r>
      <w:r w:rsidRPr="003F4405">
        <w:rPr>
          <w:spacing w:val="-4"/>
          <w:sz w:val="24"/>
          <w:szCs w:val="24"/>
        </w:rPr>
        <w:t xml:space="preserve"> </w:t>
      </w:r>
      <w:r w:rsidRPr="003F4405">
        <w:rPr>
          <w:sz w:val="24"/>
          <w:szCs w:val="24"/>
        </w:rPr>
        <w:t>yudikatif.</w:t>
      </w:r>
    </w:p>
    <w:p w:rsidR="005A0EF0" w:rsidRPr="003F4405" w:rsidRDefault="005A0EF0" w:rsidP="003F4405">
      <w:pPr>
        <w:pStyle w:val="BodyText"/>
        <w:spacing w:line="480" w:lineRule="auto"/>
        <w:ind w:left="320" w:right="255" w:firstLine="566"/>
        <w:jc w:val="both"/>
        <w:rPr>
          <w:sz w:val="24"/>
          <w:szCs w:val="24"/>
        </w:rPr>
      </w:pPr>
      <w:r w:rsidRPr="003F4405">
        <w:rPr>
          <w:sz w:val="24"/>
          <w:szCs w:val="24"/>
        </w:rPr>
        <w:lastRenderedPageBreak/>
        <w:t>Beberapa hal terkait kapabilitas sumber daya manusia dikemukakan oleh beberapa ahli sebagai berikut: Amstrong (2006) : salah satu sasaran yang dapat digunakan oleh para manajer dalam rangka melaksanakan investasi terhadap SDM di dalam organisasi adalah dengan melakukan pengembangan terhadap kapasitas SDM tersebut. Notoatmojo (dalam Suryanto, 2006) : pengembangan SDM aparatur sangat penting, karena dapat meningkatkan kemampuan aparatur, baik kemampuan profesionalnya, wawasannya, kepemimpinannya maupun pengabdiannya, sehingga pada akhirnya akan meningkatkan kinerja organisasi. Amri, Suryono &amp; Suwondo (2009) : tuntutan yang terasa kuat untuk melakukan pengembangan SDM, khususnya pada organisasi pemerintah disebabkan oleh: 1) tingkat pengetahuan dan kemampuan SDM masih relatif rendah; 2) suasana kerja yang kurang menyenangkan atau adanya kejenuhan karena terlalu lama bekerja pada suatu tempat; 3) adanya tuntutan organisasi terhadap perubahan; dan 4)</w:t>
      </w:r>
      <w:r w:rsidRPr="003F4405">
        <w:rPr>
          <w:spacing w:val="-1"/>
          <w:sz w:val="24"/>
          <w:szCs w:val="24"/>
        </w:rPr>
        <w:t xml:space="preserve"> </w:t>
      </w:r>
      <w:r w:rsidRPr="003F4405">
        <w:rPr>
          <w:sz w:val="24"/>
          <w:szCs w:val="24"/>
        </w:rPr>
        <w:t>perkembangan</w:t>
      </w:r>
      <w:r w:rsidR="003F4405">
        <w:rPr>
          <w:sz w:val="24"/>
          <w:szCs w:val="24"/>
        </w:rPr>
        <w:t xml:space="preserve"> </w:t>
      </w:r>
      <w:r w:rsidRPr="003F4405">
        <w:rPr>
          <w:sz w:val="24"/>
          <w:szCs w:val="24"/>
        </w:rPr>
        <w:t>zaman yang sangat pesat. Siagian (1996) : beberapa alasan utama perlunya pengembangan SDM, yakni:</w:t>
      </w:r>
    </w:p>
    <w:p w:rsidR="005A0EF0" w:rsidRPr="003F4405" w:rsidRDefault="005A0EF0" w:rsidP="00DC5E02">
      <w:pPr>
        <w:pStyle w:val="BodyText"/>
        <w:spacing w:before="1" w:line="480" w:lineRule="auto"/>
        <w:ind w:left="320" w:right="38"/>
        <w:jc w:val="both"/>
        <w:rPr>
          <w:sz w:val="24"/>
          <w:szCs w:val="24"/>
        </w:rPr>
      </w:pPr>
      <w:r w:rsidRPr="003F4405">
        <w:rPr>
          <w:sz w:val="24"/>
          <w:szCs w:val="24"/>
        </w:rPr>
        <w:t xml:space="preserve">1) adanya pegawai baru yang tidak mempunyai kemampuan secara penuh untuk melaksanakan tugasnya; 2) pengetahuan pegawai yang perlu pemuktakhiran; 3) perubahan, tidak hanya karena perkembangan ilmu pengetahuan dan teknologi, akan tetapi juga karena pergeseran nilai-nilai sosial budaya; dan 4) kemungkinan perpindahan pegawai. Schuler dan Youngblood (dalam Eade, 1998) : pengembangan SDM aparatur pada suatu organisasi akan mencakup berbagai faktor, seperti diklat, perencanaan dan manajemen karir, peningkatan kualitas dan produktivitas kerja, serta peningkatan kesehatan dan keamanan kerja. Ivancevich (2002) : memasukkan pula faktor motivasi kerja  dan penilaian prestasi kerja sebagai aspek yang tercakup dalam pengembangan SDM aparatur. Osborne dan Gaebler (dalam Eade, </w:t>
      </w:r>
      <w:r w:rsidRPr="003F4405">
        <w:rPr>
          <w:sz w:val="24"/>
          <w:szCs w:val="24"/>
        </w:rPr>
        <w:lastRenderedPageBreak/>
        <w:t>1998) : lebih mementingkan pengembangan visi aparat pemerintah dalam memberikan pelayanan kepada publik. Hal itu  sejalan dengan desentralisasi, pengembangan SDM aparatur yang perlu diarahkan pada pembentukan visi, inovasi, dan kemampuan aparat untuk melaksanakan semangat wirausaha dalam pelaksanana tugas mereka. CIDA (dalam Enemark, 2006): bahwa pengembangan SDM aparatur menekankan manusia sebagai alat maupun tujuan akhir</w:t>
      </w:r>
      <w:r w:rsidRPr="003F4405">
        <w:rPr>
          <w:spacing w:val="-1"/>
          <w:sz w:val="24"/>
          <w:szCs w:val="24"/>
        </w:rPr>
        <w:t xml:space="preserve"> </w:t>
      </w:r>
      <w:r w:rsidRPr="003F4405">
        <w:rPr>
          <w:sz w:val="24"/>
          <w:szCs w:val="24"/>
        </w:rPr>
        <w:t>pembangunan</w:t>
      </w:r>
    </w:p>
    <w:p w:rsidR="005A0EF0" w:rsidRPr="003F4405" w:rsidRDefault="005A0EF0" w:rsidP="00DC5E02">
      <w:pPr>
        <w:pStyle w:val="BodyText"/>
        <w:spacing w:line="480" w:lineRule="auto"/>
        <w:ind w:left="320" w:right="38" w:firstLine="566"/>
        <w:jc w:val="both"/>
        <w:rPr>
          <w:sz w:val="24"/>
          <w:szCs w:val="24"/>
        </w:rPr>
      </w:pPr>
      <w:r w:rsidRPr="003F4405">
        <w:rPr>
          <w:sz w:val="24"/>
          <w:szCs w:val="24"/>
        </w:rPr>
        <w:t>Dalam jangka pendek, hal itu dapat diartikan sebagai pengembangan pendidikan dan pelatihan untuk memenuhi kebutuhan tenaga teknis, kepemimpinan, dan tenaga administrasi sesegera mungkin. Upaya ini ditujukan pada kelompok sasaran tertentu, yakni mereka yang terlibat dalam sistem sosial-ekonomi di negara tersebut. Emmeriji (dalam Calquit, 2006) : pengembangan SDM aparatur merupakan tindakan: a) kreasi SDM; b) pengembangannya; dan c) menyusun  struktur insentif atau upah sesuai dengan peluang kerja yang ada. Luthans (2002) : ada 8 (delapan) tujuan pengembangan SDM aparatur, yaitu: 1) produktivitas personil organisasi (</w:t>
      </w:r>
      <w:r w:rsidRPr="003F4405">
        <w:rPr>
          <w:i/>
          <w:sz w:val="24"/>
          <w:szCs w:val="24"/>
        </w:rPr>
        <w:t>productivity</w:t>
      </w:r>
      <w:r w:rsidRPr="003F4405">
        <w:rPr>
          <w:sz w:val="24"/>
          <w:szCs w:val="24"/>
        </w:rPr>
        <w:t>); 2) kualitas produk organisasi (</w:t>
      </w:r>
      <w:r w:rsidRPr="003F4405">
        <w:rPr>
          <w:i/>
          <w:sz w:val="24"/>
          <w:szCs w:val="24"/>
        </w:rPr>
        <w:t>quality</w:t>
      </w:r>
      <w:r w:rsidRPr="003F4405">
        <w:rPr>
          <w:sz w:val="24"/>
          <w:szCs w:val="24"/>
        </w:rPr>
        <w:t>); 3) perencanaan SDM (</w:t>
      </w:r>
      <w:r w:rsidRPr="003F4405">
        <w:rPr>
          <w:i/>
          <w:sz w:val="24"/>
          <w:szCs w:val="24"/>
        </w:rPr>
        <w:t>human resources planning</w:t>
      </w:r>
      <w:r w:rsidRPr="003F4405">
        <w:rPr>
          <w:sz w:val="24"/>
          <w:szCs w:val="24"/>
        </w:rPr>
        <w:t>); 4) semangat personil dan iklim organisasi (</w:t>
      </w:r>
      <w:r w:rsidRPr="003F4405">
        <w:rPr>
          <w:i/>
          <w:sz w:val="24"/>
          <w:szCs w:val="24"/>
        </w:rPr>
        <w:t>morale</w:t>
      </w:r>
      <w:r w:rsidRPr="003F4405">
        <w:rPr>
          <w:sz w:val="24"/>
          <w:szCs w:val="24"/>
        </w:rPr>
        <w:t>); 5) meningkatkan kompensasi secara tidak langsung (</w:t>
      </w:r>
      <w:r w:rsidRPr="003F4405">
        <w:rPr>
          <w:i/>
          <w:sz w:val="24"/>
          <w:szCs w:val="24"/>
        </w:rPr>
        <w:t>indirect compensation</w:t>
      </w:r>
      <w:r w:rsidRPr="003F4405">
        <w:rPr>
          <w:sz w:val="24"/>
          <w:szCs w:val="24"/>
        </w:rPr>
        <w:t>); 6) kesehatan dan keselamatan kerja (</w:t>
      </w:r>
      <w:r w:rsidRPr="003F4405">
        <w:rPr>
          <w:i/>
          <w:sz w:val="24"/>
          <w:szCs w:val="24"/>
        </w:rPr>
        <w:t xml:space="preserve">health and </w:t>
      </w:r>
      <w:r w:rsidRPr="003F4405">
        <w:rPr>
          <w:i/>
          <w:spacing w:val="4"/>
          <w:sz w:val="24"/>
          <w:szCs w:val="24"/>
        </w:rPr>
        <w:t xml:space="preserve"> </w:t>
      </w:r>
      <w:r w:rsidRPr="003F4405">
        <w:rPr>
          <w:i/>
          <w:sz w:val="24"/>
          <w:szCs w:val="24"/>
        </w:rPr>
        <w:t>safety</w:t>
      </w:r>
      <w:r w:rsidRPr="003F4405">
        <w:rPr>
          <w:sz w:val="24"/>
          <w:szCs w:val="24"/>
        </w:rPr>
        <w:t>);</w:t>
      </w:r>
    </w:p>
    <w:p w:rsidR="005A0EF0" w:rsidRPr="003F4405" w:rsidRDefault="005A0EF0" w:rsidP="00DC5E02">
      <w:pPr>
        <w:pStyle w:val="BodyText"/>
        <w:spacing w:before="1" w:line="480" w:lineRule="auto"/>
        <w:ind w:left="320" w:right="43"/>
        <w:jc w:val="both"/>
        <w:rPr>
          <w:sz w:val="24"/>
          <w:szCs w:val="24"/>
        </w:rPr>
      </w:pPr>
      <w:r w:rsidRPr="003F4405">
        <w:rPr>
          <w:sz w:val="24"/>
          <w:szCs w:val="24"/>
        </w:rPr>
        <w:t>7) pencegahan merosotnya kemampuan personil (</w:t>
      </w:r>
      <w:r w:rsidRPr="003F4405">
        <w:rPr>
          <w:i/>
          <w:sz w:val="24"/>
          <w:szCs w:val="24"/>
        </w:rPr>
        <w:t>absolerence prevention</w:t>
      </w:r>
      <w:r w:rsidRPr="003F4405">
        <w:rPr>
          <w:sz w:val="24"/>
          <w:szCs w:val="24"/>
        </w:rPr>
        <w:t>); dan 8) pertumbuhan kemampuan personil (</w:t>
      </w:r>
      <w:r w:rsidRPr="003F4405">
        <w:rPr>
          <w:i/>
          <w:sz w:val="24"/>
          <w:szCs w:val="24"/>
        </w:rPr>
        <w:t>personal growth</w:t>
      </w:r>
      <w:r w:rsidRPr="003F4405">
        <w:rPr>
          <w:sz w:val="24"/>
          <w:szCs w:val="24"/>
        </w:rPr>
        <w:t xml:space="preserve">). Steward (dalam Calquit, 2006): mengatakan bahwa modal intelektual merupakan kekayaan organisasi, karena modal intelektual adalah muatan intelektual yang dimiliki pegawai, yang berupa pengetahuan, informasi, hak pemilihan intelektual, pengalaman yang dapat digunakan untuk menciptakan kekayaan. Millen (2006): sebab pada dasarnya setiap anggota organisasi memiliki tujuan </w:t>
      </w:r>
      <w:r w:rsidRPr="003F4405">
        <w:rPr>
          <w:sz w:val="24"/>
          <w:szCs w:val="24"/>
        </w:rPr>
        <w:lastRenderedPageBreak/>
        <w:t>yang sama yaitu mencapai  tujuan  organisasi.  Hersey  and</w:t>
      </w:r>
      <w:r w:rsidRPr="003F4405">
        <w:rPr>
          <w:spacing w:val="14"/>
          <w:sz w:val="24"/>
          <w:szCs w:val="24"/>
        </w:rPr>
        <w:t xml:space="preserve"> </w:t>
      </w:r>
      <w:r w:rsidRPr="003F4405">
        <w:rPr>
          <w:sz w:val="24"/>
          <w:szCs w:val="24"/>
        </w:rPr>
        <w:t>Blanchard (1999): penyelenggaraan tugas pekerjaan administrasi negara yang semakin luas dan rumit menuntut kemampuan dan kemauan (</w:t>
      </w:r>
      <w:r w:rsidRPr="003F4405">
        <w:rPr>
          <w:i/>
          <w:sz w:val="24"/>
          <w:szCs w:val="24"/>
        </w:rPr>
        <w:t>ability and willingness</w:t>
      </w:r>
      <w:r w:rsidRPr="003F4405">
        <w:rPr>
          <w:sz w:val="24"/>
          <w:szCs w:val="24"/>
        </w:rPr>
        <w:t xml:space="preserve">) orang-orang untuk memikul tanggung jawab untuk mengarahkan perilaku mereka sendiri. Paling tidak terdapat tiga keterampilan yang perlu dimiliki setiap pegawai, sehingga proses manajemen, termasuk dibirokrasi dapat berlangsung secara rasional, efektif, dan efisien, yakni: keterampilan teknik, keterampilan kemanusiaan, dan keterampilan konseptual. Vroom (dalam Luthans, 2002) : rumusan P = C x M, yang artinya pelaksanaan tugas pekerjaan yang dapat memberikan buah hasil yang bermanfaat (P= </w:t>
      </w:r>
      <w:r w:rsidRPr="003F4405">
        <w:rPr>
          <w:i/>
          <w:sz w:val="24"/>
          <w:szCs w:val="24"/>
        </w:rPr>
        <w:t>performance</w:t>
      </w:r>
      <w:r w:rsidRPr="003F4405">
        <w:rPr>
          <w:sz w:val="24"/>
          <w:szCs w:val="24"/>
        </w:rPr>
        <w:t xml:space="preserve">) hanya dapat dijamin apabila didukung oleh kemampuan (C = </w:t>
      </w:r>
      <w:r w:rsidRPr="003F4405">
        <w:rPr>
          <w:i/>
          <w:sz w:val="24"/>
          <w:szCs w:val="24"/>
        </w:rPr>
        <w:t>competence</w:t>
      </w:r>
      <w:r w:rsidRPr="003F4405">
        <w:rPr>
          <w:sz w:val="24"/>
          <w:szCs w:val="24"/>
        </w:rPr>
        <w:t xml:space="preserve">) dan kemauan (M= </w:t>
      </w:r>
      <w:r w:rsidRPr="003F4405">
        <w:rPr>
          <w:i/>
          <w:sz w:val="24"/>
          <w:szCs w:val="24"/>
        </w:rPr>
        <w:t>motivation</w:t>
      </w:r>
      <w:r w:rsidRPr="003F4405">
        <w:rPr>
          <w:sz w:val="24"/>
          <w:szCs w:val="24"/>
        </w:rPr>
        <w:t>) yang</w:t>
      </w:r>
      <w:r w:rsidRPr="003F4405">
        <w:rPr>
          <w:spacing w:val="-1"/>
          <w:sz w:val="24"/>
          <w:szCs w:val="24"/>
        </w:rPr>
        <w:t xml:space="preserve"> </w:t>
      </w:r>
      <w:r w:rsidRPr="003F4405">
        <w:rPr>
          <w:sz w:val="24"/>
          <w:szCs w:val="24"/>
        </w:rPr>
        <w:t>memadai.</w:t>
      </w:r>
    </w:p>
    <w:p w:rsidR="005A0EF0" w:rsidRPr="003F4405" w:rsidRDefault="005A0EF0" w:rsidP="00DC5E02">
      <w:pPr>
        <w:pStyle w:val="BodyText"/>
        <w:spacing w:line="480" w:lineRule="auto"/>
        <w:ind w:left="320" w:right="257" w:firstLine="566"/>
        <w:jc w:val="both"/>
        <w:rPr>
          <w:sz w:val="24"/>
          <w:szCs w:val="24"/>
        </w:rPr>
      </w:pPr>
      <w:r w:rsidRPr="003F4405">
        <w:rPr>
          <w:sz w:val="24"/>
          <w:szCs w:val="24"/>
        </w:rPr>
        <w:t>Berdasarkan pandangan-pandangan di atas, dapat dikatakan bahwa pengembangan SDM aparatur dilakukan untuk menciptakan aparatur yang memiliki profesionalisme, yakni aparatur yang memiliki karakteristik: 1) seseorang yang memiliki keterampilan dan keahlian teoritis ilmiah tertentu sesuai dengan bidang pekerjaan yang akan digelutinya; 2) mampu menyumbangkan ilmu dan tenaganya secara optimal untuk kelancaran usaha tempat kerjanya; 3) dapat mendorong peningkatan produktivitas yang berkelanjutan; 4) memiliki sikap untuk terus menerus memperbaiki dan meningkatkan keahlian dan keterampilannya; 5) disiplin dan patuh aturan profesionalisme dan tempat kerjanya; dan 6) memiliki kesiapan untuk berubah atau melakukan penyesuaian terhadap perubahan-perubahan yang tengah berlangsung atau bahkan mampu  menciptakan perubahan (Handayaningrat,</w:t>
      </w:r>
      <w:r w:rsidRPr="003F4405">
        <w:rPr>
          <w:spacing w:val="-2"/>
          <w:sz w:val="24"/>
          <w:szCs w:val="24"/>
        </w:rPr>
        <w:t xml:space="preserve"> </w:t>
      </w:r>
      <w:r w:rsidRPr="003F4405">
        <w:rPr>
          <w:sz w:val="24"/>
          <w:szCs w:val="24"/>
        </w:rPr>
        <w:t>1995).</w:t>
      </w:r>
    </w:p>
    <w:p w:rsidR="005A0EF0" w:rsidRPr="003F4405" w:rsidRDefault="005A0EF0" w:rsidP="00DC5E02">
      <w:pPr>
        <w:pStyle w:val="BodyText"/>
        <w:spacing w:before="1" w:line="480" w:lineRule="auto"/>
        <w:ind w:left="320" w:right="257" w:firstLine="566"/>
        <w:jc w:val="both"/>
        <w:rPr>
          <w:sz w:val="24"/>
          <w:szCs w:val="24"/>
        </w:rPr>
      </w:pPr>
      <w:r w:rsidRPr="003F4405">
        <w:rPr>
          <w:sz w:val="24"/>
          <w:szCs w:val="24"/>
        </w:rPr>
        <w:t xml:space="preserve">Pengembangan merupakan alat utama untuk menyesuaikan antara tugas dan pekerjaan dengan kemampuan, ketrampilan dan kecakapan serta keahlian dari setiap </w:t>
      </w:r>
      <w:r w:rsidRPr="003F4405">
        <w:rPr>
          <w:sz w:val="24"/>
          <w:szCs w:val="24"/>
        </w:rPr>
        <w:lastRenderedPageBreak/>
        <w:t>pegawai. Pengembangan juga merupakan faktor yang harus diselenggarakan dalam administrasi kepegawaian modern dan merupakan usaha untuk meningkatkan kinerja pegawai agar lebih cakap, trampil dan memahami dengan jelas tugas yang harus dilakukannya sesuai dengan kedudukannya sebagai seorang</w:t>
      </w:r>
      <w:r w:rsidRPr="003F4405">
        <w:rPr>
          <w:spacing w:val="-4"/>
          <w:sz w:val="24"/>
          <w:szCs w:val="24"/>
        </w:rPr>
        <w:t xml:space="preserve"> </w:t>
      </w:r>
      <w:r w:rsidRPr="003F4405">
        <w:rPr>
          <w:sz w:val="24"/>
          <w:szCs w:val="24"/>
        </w:rPr>
        <w:t>administrator.</w:t>
      </w:r>
    </w:p>
    <w:p w:rsidR="005A0EF0" w:rsidRPr="003F4405" w:rsidRDefault="005A0EF0" w:rsidP="00DC5E02">
      <w:pPr>
        <w:pStyle w:val="BodyText"/>
        <w:spacing w:line="480" w:lineRule="auto"/>
        <w:ind w:left="320" w:right="256" w:firstLine="566"/>
        <w:jc w:val="both"/>
        <w:rPr>
          <w:sz w:val="24"/>
          <w:szCs w:val="24"/>
        </w:rPr>
      </w:pPr>
      <w:r w:rsidRPr="003F4405">
        <w:rPr>
          <w:sz w:val="24"/>
          <w:szCs w:val="24"/>
        </w:rPr>
        <w:t xml:space="preserve">Program-program pengembangan SDM yang diimplementasikan dalam bentuk </w:t>
      </w:r>
      <w:r w:rsidRPr="003F4405">
        <w:rPr>
          <w:i/>
          <w:sz w:val="24"/>
          <w:szCs w:val="24"/>
        </w:rPr>
        <w:t xml:space="preserve">off </w:t>
      </w:r>
      <w:r w:rsidRPr="003F4405">
        <w:rPr>
          <w:sz w:val="24"/>
          <w:szCs w:val="24"/>
        </w:rPr>
        <w:t xml:space="preserve">dan </w:t>
      </w:r>
      <w:r w:rsidRPr="003F4405">
        <w:rPr>
          <w:i/>
          <w:sz w:val="24"/>
          <w:szCs w:val="24"/>
        </w:rPr>
        <w:t xml:space="preserve">on the job </w:t>
      </w:r>
      <w:r w:rsidRPr="003F4405">
        <w:rPr>
          <w:sz w:val="24"/>
          <w:szCs w:val="24"/>
        </w:rPr>
        <w:t xml:space="preserve">misalnya tidak dilakukan dengan benar dan terkesan hanya sekedar menghabiskan anggaran  yang tersedia, akibatnya dapat diduga bahwa peningkatan </w:t>
      </w:r>
      <w:r w:rsidRPr="003F4405">
        <w:rPr>
          <w:i/>
          <w:sz w:val="24"/>
          <w:szCs w:val="24"/>
        </w:rPr>
        <w:t xml:space="preserve">skill, knowledge </w:t>
      </w:r>
      <w:r w:rsidRPr="003F4405">
        <w:rPr>
          <w:sz w:val="24"/>
          <w:szCs w:val="24"/>
        </w:rPr>
        <w:t xml:space="preserve">dan </w:t>
      </w:r>
      <w:r w:rsidRPr="003F4405">
        <w:rPr>
          <w:i/>
          <w:sz w:val="24"/>
          <w:szCs w:val="24"/>
        </w:rPr>
        <w:t xml:space="preserve">ability </w:t>
      </w:r>
      <w:r w:rsidRPr="003F4405">
        <w:rPr>
          <w:sz w:val="24"/>
          <w:szCs w:val="24"/>
        </w:rPr>
        <w:t>sebagai tujuan utama yang harus diraih menjadi terdistorsi. Dengan demikian, kebijakan penyiapan SDM aparatur yang memiliki kinerja akan berkaitan dengan jenis dan sifat pengembangan yang akan dilakukan untuk memenuhi kebutuhan aparatur yang</w:t>
      </w:r>
      <w:r w:rsidRPr="003F4405">
        <w:rPr>
          <w:spacing w:val="-4"/>
          <w:sz w:val="24"/>
          <w:szCs w:val="24"/>
        </w:rPr>
        <w:t xml:space="preserve"> </w:t>
      </w:r>
      <w:r w:rsidRPr="003F4405">
        <w:rPr>
          <w:sz w:val="24"/>
          <w:szCs w:val="24"/>
        </w:rPr>
        <w:t>berkualitas.</w:t>
      </w:r>
    </w:p>
    <w:p w:rsidR="005A0EF0" w:rsidRPr="003F4405" w:rsidRDefault="003F4405" w:rsidP="003F4405">
      <w:pPr>
        <w:pStyle w:val="BodyText"/>
        <w:spacing w:line="480" w:lineRule="auto"/>
        <w:ind w:left="320" w:right="257" w:firstLine="566"/>
        <w:jc w:val="both"/>
        <w:rPr>
          <w:sz w:val="24"/>
          <w:szCs w:val="24"/>
        </w:rPr>
      </w:pPr>
      <w:r w:rsidRPr="003F4405">
        <w:rPr>
          <w:sz w:val="24"/>
          <w:szCs w:val="24"/>
        </w:rPr>
        <w:t xml:space="preserve">Dalam organisasi pemerintahan diperlukan penyatuan birokrasi. </w:t>
      </w:r>
      <w:r w:rsidR="005A0EF0" w:rsidRPr="003F4405">
        <w:rPr>
          <w:sz w:val="24"/>
          <w:szCs w:val="24"/>
        </w:rPr>
        <w:t xml:space="preserve">Adapun tujuannya adalah meningkatkan integritas birokrasi, meningkatkan produktivitas dan tanggung jawab dan memberikan pelayanan prima. Sasaran reformasi adalah: 1) kelembagaan, yaitu organisasi yang tepat fungsi dan tepat ukuran, 2) budaya organisasi, yaitu menghasilkan birokrasi dengan integritas dan kinerja yang tinggi, 3) ketatalaksanaan, yaitu sistem proses dan prosedur kerja yang jelas, efektif, efisien, terukur dan sesuai dengan prinsip </w:t>
      </w:r>
      <w:r w:rsidR="005A0EF0" w:rsidRPr="003F4405">
        <w:rPr>
          <w:i/>
          <w:sz w:val="24"/>
          <w:szCs w:val="24"/>
        </w:rPr>
        <w:t>good governance</w:t>
      </w:r>
      <w:r w:rsidR="005A0EF0" w:rsidRPr="003F4405">
        <w:rPr>
          <w:sz w:val="24"/>
          <w:szCs w:val="24"/>
        </w:rPr>
        <w:t>, 4) regulasi dan deregulasi birokrasi, yaitu terbentuknya regulasi yang tertib, tidak tumpang tindih dan kondusif, dan 5) sumber daya manusia, yaitu menghasilkan sumber daya manusia yang berintegritas, kompeten, profesional, berkinerja tinggi dan</w:t>
      </w:r>
      <w:r w:rsidR="005A0EF0" w:rsidRPr="003F4405">
        <w:rPr>
          <w:spacing w:val="-3"/>
          <w:sz w:val="24"/>
          <w:szCs w:val="24"/>
        </w:rPr>
        <w:t xml:space="preserve"> </w:t>
      </w:r>
      <w:r w:rsidR="005A0EF0" w:rsidRPr="003F4405">
        <w:rPr>
          <w:sz w:val="24"/>
          <w:szCs w:val="24"/>
        </w:rPr>
        <w:t>sejahtera.</w:t>
      </w:r>
    </w:p>
    <w:p w:rsidR="005A0EF0" w:rsidRPr="003F4405" w:rsidRDefault="005A0EF0" w:rsidP="00DC5E02">
      <w:pPr>
        <w:pStyle w:val="BodyText"/>
        <w:spacing w:line="480" w:lineRule="auto"/>
        <w:ind w:left="320" w:right="42" w:firstLine="566"/>
        <w:jc w:val="both"/>
        <w:rPr>
          <w:sz w:val="24"/>
          <w:szCs w:val="24"/>
        </w:rPr>
      </w:pPr>
      <w:r w:rsidRPr="003F4405">
        <w:rPr>
          <w:sz w:val="24"/>
          <w:szCs w:val="24"/>
        </w:rPr>
        <w:t xml:space="preserve">Pengembangan kapasitas merupakan pendekatan utama dalam pembangunan yang bertujuan memperkuat kemampuan manusia agar dapat menentukan sendiri apa yang </w:t>
      </w:r>
      <w:r w:rsidRPr="003F4405">
        <w:rPr>
          <w:sz w:val="24"/>
          <w:szCs w:val="24"/>
        </w:rPr>
        <w:lastRenderedPageBreak/>
        <w:t>berguna bagi dirinya dan prioritas hidupnya serta kemampuan mengorganisir diri untuk melakukan perubahan bagi masa depan (Eade, 1997:23). Alasan mendasar dari pengembangan kapasitas adalah karena manusia harus memiliki kemampuan bertahan hidup dan mengembangkan kehidupan yang layak sebagai manusia, berhak menikmati situasi dan lingkungan kondusif bagi kehidupan dan masa depannya serta berhak untuk hidup sejajar dan bebas berdampingan dengan manusia lain tanpa merasa terisolir, tertindas dan terdiskriminasikan oleh orang lain.</w:t>
      </w:r>
    </w:p>
    <w:p w:rsidR="005A0EF0" w:rsidRPr="003F4405" w:rsidRDefault="005A0EF0" w:rsidP="00DC5E02">
      <w:pPr>
        <w:spacing w:line="480" w:lineRule="auto"/>
        <w:ind w:left="320" w:right="38" w:firstLine="566"/>
        <w:jc w:val="both"/>
        <w:rPr>
          <w:rFonts w:ascii="Times New Roman" w:hAnsi="Times New Roman" w:cs="Times New Roman"/>
          <w:sz w:val="24"/>
          <w:szCs w:val="24"/>
        </w:rPr>
      </w:pPr>
      <w:r w:rsidRPr="003F4405">
        <w:rPr>
          <w:rFonts w:ascii="Times New Roman" w:hAnsi="Times New Roman" w:cs="Times New Roman"/>
          <w:sz w:val="24"/>
          <w:szCs w:val="24"/>
        </w:rPr>
        <w:t xml:space="preserve">Fokus utama dari pengembangan kapasitas, menurut Eade (1997) adalah </w:t>
      </w:r>
      <w:r w:rsidRPr="003F4405">
        <w:rPr>
          <w:rFonts w:ascii="Times New Roman" w:hAnsi="Times New Roman" w:cs="Times New Roman"/>
          <w:i/>
          <w:sz w:val="24"/>
          <w:szCs w:val="24"/>
        </w:rPr>
        <w:t>investing in people, in organization and in network</w:t>
      </w:r>
      <w:r w:rsidRPr="003F4405">
        <w:rPr>
          <w:rFonts w:ascii="Times New Roman" w:hAnsi="Times New Roman" w:cs="Times New Roman"/>
          <w:sz w:val="24"/>
          <w:szCs w:val="24"/>
        </w:rPr>
        <w:t xml:space="preserve">. </w:t>
      </w:r>
      <w:r w:rsidRPr="003F4405">
        <w:rPr>
          <w:rFonts w:ascii="Times New Roman" w:hAnsi="Times New Roman" w:cs="Times New Roman"/>
          <w:i/>
          <w:sz w:val="24"/>
          <w:szCs w:val="24"/>
        </w:rPr>
        <w:t xml:space="preserve">Investing in people </w:t>
      </w:r>
      <w:r w:rsidRPr="003F4405">
        <w:rPr>
          <w:rFonts w:ascii="Times New Roman" w:hAnsi="Times New Roman" w:cs="Times New Roman"/>
          <w:sz w:val="24"/>
          <w:szCs w:val="24"/>
        </w:rPr>
        <w:t>mengandung makna bahwa manusia merupakan aktor yang harus mampu berbuat bagi kehidupan</w:t>
      </w:r>
      <w:r w:rsidRPr="003F4405">
        <w:rPr>
          <w:rFonts w:ascii="Times New Roman" w:hAnsi="Times New Roman" w:cs="Times New Roman"/>
          <w:spacing w:val="17"/>
          <w:sz w:val="24"/>
          <w:szCs w:val="24"/>
        </w:rPr>
        <w:t xml:space="preserve"> </w:t>
      </w:r>
      <w:r w:rsidRPr="003F4405">
        <w:rPr>
          <w:rFonts w:ascii="Times New Roman" w:hAnsi="Times New Roman" w:cs="Times New Roman"/>
          <w:sz w:val="24"/>
          <w:szCs w:val="24"/>
        </w:rPr>
        <w:t xml:space="preserve">danmasa depannya; </w:t>
      </w:r>
      <w:r w:rsidRPr="003F4405">
        <w:rPr>
          <w:rFonts w:ascii="Times New Roman" w:hAnsi="Times New Roman" w:cs="Times New Roman"/>
          <w:i/>
          <w:sz w:val="24"/>
          <w:szCs w:val="24"/>
        </w:rPr>
        <w:t xml:space="preserve">investing in organization </w:t>
      </w:r>
      <w:r w:rsidRPr="003F4405">
        <w:rPr>
          <w:rFonts w:ascii="Times New Roman" w:hAnsi="Times New Roman" w:cs="Times New Roman"/>
          <w:sz w:val="24"/>
          <w:szCs w:val="24"/>
        </w:rPr>
        <w:t xml:space="preserve">dilakukan berdasarkan pertimbangan bahwa organisasi merupakan wadah atau alat yang digunakan manusia dalam mencapai tujuan bersama secara efisien dan efektif; sedangkan </w:t>
      </w:r>
      <w:r w:rsidRPr="003F4405">
        <w:rPr>
          <w:rFonts w:ascii="Times New Roman" w:hAnsi="Times New Roman" w:cs="Times New Roman"/>
          <w:i/>
          <w:sz w:val="24"/>
          <w:szCs w:val="24"/>
        </w:rPr>
        <w:t xml:space="preserve">investing in network </w:t>
      </w:r>
      <w:r w:rsidRPr="003F4405">
        <w:rPr>
          <w:rFonts w:ascii="Times New Roman" w:hAnsi="Times New Roman" w:cs="Times New Roman"/>
          <w:sz w:val="24"/>
          <w:szCs w:val="24"/>
        </w:rPr>
        <w:t>dimaksudkan sebagai akses yang digunakan manusia agar dapat berkomunikasi atau mendapatkan informasi yang dibutuhkan bagi kehidupan dan masa depannya. Pendapat ini serupa dengan Bank Dunia (Edralin, 1997) yang mencakup peningkatan kemampuan SDM, organisasi, dan jaringan kerja interaksi organisasi, sementara UNDP memusatkan perhatian pada kualitas SDM, modal dan teknologi.</w:t>
      </w:r>
    </w:p>
    <w:p w:rsidR="005A0EF0" w:rsidRPr="003F4405" w:rsidRDefault="005A0EF0" w:rsidP="00DC5E02">
      <w:pPr>
        <w:spacing w:before="1" w:line="480" w:lineRule="auto"/>
        <w:ind w:left="320" w:right="254" w:firstLine="566"/>
        <w:jc w:val="both"/>
        <w:rPr>
          <w:rFonts w:ascii="Times New Roman" w:hAnsi="Times New Roman" w:cs="Times New Roman"/>
          <w:sz w:val="24"/>
          <w:szCs w:val="24"/>
        </w:rPr>
      </w:pPr>
      <w:r w:rsidRPr="003F4405">
        <w:rPr>
          <w:rFonts w:ascii="Times New Roman" w:hAnsi="Times New Roman" w:cs="Times New Roman"/>
          <w:sz w:val="24"/>
          <w:szCs w:val="24"/>
        </w:rPr>
        <w:t xml:space="preserve">Selain itu, </w:t>
      </w:r>
      <w:r w:rsidRPr="003F4405">
        <w:rPr>
          <w:rFonts w:ascii="Times New Roman" w:hAnsi="Times New Roman" w:cs="Times New Roman"/>
          <w:i/>
          <w:sz w:val="24"/>
          <w:szCs w:val="24"/>
        </w:rPr>
        <w:t xml:space="preserve">Encyclopedia of Governance </w:t>
      </w:r>
      <w:r w:rsidRPr="003F4405">
        <w:rPr>
          <w:rFonts w:ascii="Times New Roman" w:hAnsi="Times New Roman" w:cs="Times New Roman"/>
          <w:sz w:val="24"/>
          <w:szCs w:val="24"/>
        </w:rPr>
        <w:t xml:space="preserve">(Bevir, 2007) mendefenisikan pengembangan kapasitas, yakni: </w:t>
      </w:r>
      <w:r w:rsidRPr="003F4405">
        <w:rPr>
          <w:rFonts w:ascii="Times New Roman" w:hAnsi="Times New Roman" w:cs="Times New Roman"/>
          <w:i/>
          <w:sz w:val="24"/>
          <w:szCs w:val="24"/>
        </w:rPr>
        <w:t xml:space="preserve">“Capacity building refers to those sets of activities in which vested parties (individuals, organizations, communities, or nation-states) develop the ability to effectively take part in governance. The underlying assumption is that by enhacing the appropriate skills, attitudes, and knowledge, these parties will be more effective in their respective governing roles. The result is a greater equalization of power, </w:t>
      </w:r>
      <w:r w:rsidRPr="003F4405">
        <w:rPr>
          <w:rFonts w:ascii="Times New Roman" w:hAnsi="Times New Roman" w:cs="Times New Roman"/>
          <w:i/>
          <w:sz w:val="24"/>
          <w:szCs w:val="24"/>
        </w:rPr>
        <w:lastRenderedPageBreak/>
        <w:t>access to</w:t>
      </w:r>
      <w:r w:rsidRPr="003F4405">
        <w:rPr>
          <w:rFonts w:ascii="Times New Roman" w:hAnsi="Times New Roman" w:cs="Times New Roman"/>
          <w:i/>
          <w:spacing w:val="36"/>
          <w:sz w:val="24"/>
          <w:szCs w:val="24"/>
        </w:rPr>
        <w:t xml:space="preserve"> </w:t>
      </w:r>
      <w:r w:rsidRPr="003F4405">
        <w:rPr>
          <w:rFonts w:ascii="Times New Roman" w:hAnsi="Times New Roman" w:cs="Times New Roman"/>
          <w:i/>
          <w:sz w:val="24"/>
          <w:szCs w:val="24"/>
        </w:rPr>
        <w:t xml:space="preserve">decision- making venues, and a more even distribution of society’s benefits” </w:t>
      </w:r>
      <w:r w:rsidRPr="003F4405">
        <w:rPr>
          <w:rFonts w:ascii="Times New Roman" w:hAnsi="Times New Roman" w:cs="Times New Roman"/>
          <w:sz w:val="24"/>
          <w:szCs w:val="24"/>
        </w:rPr>
        <w:t>(Bevir,</w:t>
      </w:r>
      <w:r w:rsidRPr="003F4405">
        <w:rPr>
          <w:rFonts w:ascii="Times New Roman" w:hAnsi="Times New Roman" w:cs="Times New Roman"/>
          <w:spacing w:val="-1"/>
          <w:sz w:val="24"/>
          <w:szCs w:val="24"/>
        </w:rPr>
        <w:t xml:space="preserve"> </w:t>
      </w:r>
      <w:r w:rsidRPr="003F4405">
        <w:rPr>
          <w:rFonts w:ascii="Times New Roman" w:hAnsi="Times New Roman" w:cs="Times New Roman"/>
          <w:sz w:val="24"/>
          <w:szCs w:val="24"/>
        </w:rPr>
        <w:t>2007:66).</w:t>
      </w:r>
    </w:p>
    <w:p w:rsidR="005A0EF0" w:rsidRPr="003F4405" w:rsidRDefault="005A0EF0" w:rsidP="00DC5E02">
      <w:pPr>
        <w:pStyle w:val="BodyText"/>
        <w:spacing w:line="480" w:lineRule="auto"/>
        <w:ind w:left="320" w:right="260" w:firstLine="566"/>
        <w:jc w:val="both"/>
        <w:rPr>
          <w:sz w:val="24"/>
          <w:szCs w:val="24"/>
        </w:rPr>
      </w:pPr>
      <w:r w:rsidRPr="003F4405">
        <w:rPr>
          <w:sz w:val="24"/>
          <w:szCs w:val="24"/>
        </w:rPr>
        <w:t xml:space="preserve">Dari uraian di atas, dapat disimpulkan bahwa pengembangan kapasitas tidak terlepas dari faktor pendukung lainnya. Hal itu terbukti bahwa sejak didengungkannya program pengembangan kapasitas menjelang tahun 2000, banyak </w:t>
      </w:r>
      <w:r w:rsidR="00044270">
        <w:rPr>
          <w:sz w:val="24"/>
          <w:szCs w:val="24"/>
        </w:rPr>
        <w:t xml:space="preserve">organisasi termasuk </w:t>
      </w:r>
      <w:r w:rsidRPr="003F4405">
        <w:rPr>
          <w:sz w:val="24"/>
          <w:szCs w:val="24"/>
        </w:rPr>
        <w:t>instansi pemerintah berlomba untuk melaksanakannya dalam bentuk training, tetapi faktanya bahwa kinerja SDM aparatur masih rendah. Kajian ini bertujuan untuk mendeskripsikan kemampuan sumber daya manusia aparatur di daerah.</w:t>
      </w:r>
    </w:p>
    <w:p w:rsidR="005A0EF0" w:rsidRPr="003F4405" w:rsidRDefault="005A0EF0" w:rsidP="00DC5E02">
      <w:pPr>
        <w:spacing w:after="0" w:line="480" w:lineRule="auto"/>
        <w:jc w:val="both"/>
        <w:textAlignment w:val="baseline"/>
        <w:outlineLvl w:val="0"/>
        <w:rPr>
          <w:rFonts w:ascii="Times New Roman" w:eastAsia="Times New Roman" w:hAnsi="Times New Roman" w:cs="Times New Roman"/>
          <w:b/>
          <w:bCs/>
          <w:spacing w:val="7"/>
          <w:kern w:val="36"/>
          <w:sz w:val="24"/>
          <w:szCs w:val="24"/>
        </w:rPr>
      </w:pPr>
    </w:p>
    <w:p w:rsidR="005A0EF0" w:rsidRPr="003F4405" w:rsidRDefault="005A0EF0" w:rsidP="00DC5E02">
      <w:pPr>
        <w:spacing w:after="0" w:line="480" w:lineRule="auto"/>
        <w:jc w:val="both"/>
        <w:textAlignment w:val="baseline"/>
        <w:outlineLvl w:val="0"/>
        <w:rPr>
          <w:rFonts w:ascii="Times New Roman" w:eastAsia="Times New Roman" w:hAnsi="Times New Roman" w:cs="Times New Roman"/>
          <w:b/>
          <w:bCs/>
          <w:spacing w:val="7"/>
          <w:kern w:val="36"/>
          <w:sz w:val="24"/>
          <w:szCs w:val="24"/>
        </w:rPr>
      </w:pPr>
      <w:r w:rsidRPr="003F4405">
        <w:rPr>
          <w:rFonts w:ascii="Times New Roman" w:eastAsia="Times New Roman" w:hAnsi="Times New Roman" w:cs="Times New Roman"/>
          <w:b/>
          <w:bCs/>
          <w:spacing w:val="7"/>
          <w:kern w:val="36"/>
          <w:sz w:val="24"/>
          <w:szCs w:val="24"/>
        </w:rPr>
        <w:t>IV. PENUTUP</w:t>
      </w:r>
    </w:p>
    <w:p w:rsidR="005A0EF0" w:rsidRPr="003F4405" w:rsidRDefault="005A0EF0" w:rsidP="00DC5E02">
      <w:pPr>
        <w:pStyle w:val="BodyText"/>
        <w:spacing w:line="480" w:lineRule="auto"/>
        <w:ind w:left="320" w:right="258" w:firstLine="566"/>
        <w:jc w:val="both"/>
        <w:rPr>
          <w:b/>
          <w:bCs/>
          <w:spacing w:val="7"/>
          <w:kern w:val="36"/>
          <w:sz w:val="24"/>
          <w:szCs w:val="24"/>
        </w:rPr>
      </w:pPr>
      <w:r w:rsidRPr="003F4405">
        <w:rPr>
          <w:sz w:val="24"/>
          <w:szCs w:val="24"/>
        </w:rPr>
        <w:t>Dari uraian di atas, potret SDM di Banyak organisasi negara berkembang terutama didaerah relatif masih renfah. Demikian juga pada organisasi yang baru dan belum mapan. adalah masih berkualitas rendah, masih ada jabatan struktural yang belum terisi, rekrutmen pegawai belum berdasarkan pada analisis jabatan, evaluasi jabatan belum dilakukan, penilaian kinerja individu berdasarkan kompetensi belum dilakukan, dan kurikulum diklat belum mampu meningkatkan kemampuan sesuai dengan tuntutan</w:t>
      </w:r>
      <w:r w:rsidRPr="003F4405">
        <w:rPr>
          <w:spacing w:val="-2"/>
          <w:sz w:val="24"/>
          <w:szCs w:val="24"/>
        </w:rPr>
        <w:t xml:space="preserve"> </w:t>
      </w:r>
      <w:r w:rsidRPr="003F4405">
        <w:rPr>
          <w:sz w:val="24"/>
          <w:szCs w:val="24"/>
        </w:rPr>
        <w:t>pekerjaan. Dengan demikian untuk mencapai sasaran yang diharapkan, maka organisasi harus melakukan identifikasi kapasitas SDMnya sehingga memudahkan untuk melaksanakan Job Descriptionnya. Oleh karena itu, perlu penataan sistem rekrutmen pegawai; analisis jabatan; evaluasi jabatan; penyusunan standar kompetensi jabatan; penilaian individu berdasarkan kompetensi; pembangunan database pegawai; dan perbaikan kurikulum</w:t>
      </w:r>
      <w:r w:rsidRPr="003F4405">
        <w:rPr>
          <w:spacing w:val="-3"/>
          <w:sz w:val="24"/>
          <w:szCs w:val="24"/>
        </w:rPr>
        <w:t xml:space="preserve"> </w:t>
      </w:r>
      <w:r w:rsidRPr="003F4405">
        <w:rPr>
          <w:sz w:val="24"/>
          <w:szCs w:val="24"/>
        </w:rPr>
        <w:t>diklat dan workshopnya.</w:t>
      </w:r>
    </w:p>
    <w:p w:rsidR="003F4405" w:rsidRDefault="003F4405" w:rsidP="00DC5E02">
      <w:pPr>
        <w:spacing w:before="79" w:line="480" w:lineRule="auto"/>
        <w:ind w:left="320"/>
        <w:rPr>
          <w:rFonts w:ascii="Times New Roman" w:hAnsi="Times New Roman" w:cs="Times New Roman"/>
          <w:b/>
          <w:sz w:val="24"/>
          <w:szCs w:val="24"/>
        </w:rPr>
      </w:pPr>
    </w:p>
    <w:p w:rsidR="005A0EF0" w:rsidRPr="003F4405" w:rsidRDefault="005A0EF0" w:rsidP="00DC5E02">
      <w:pPr>
        <w:spacing w:before="79" w:line="480" w:lineRule="auto"/>
        <w:ind w:left="320"/>
        <w:rPr>
          <w:rFonts w:ascii="Times New Roman" w:hAnsi="Times New Roman" w:cs="Times New Roman"/>
          <w:b/>
          <w:sz w:val="24"/>
          <w:szCs w:val="24"/>
        </w:rPr>
      </w:pPr>
      <w:r w:rsidRPr="003F4405">
        <w:rPr>
          <w:rFonts w:ascii="Times New Roman" w:hAnsi="Times New Roman" w:cs="Times New Roman"/>
          <w:b/>
          <w:sz w:val="24"/>
          <w:szCs w:val="24"/>
        </w:rPr>
        <w:lastRenderedPageBreak/>
        <w:t>Daftar Pustaka</w:t>
      </w:r>
    </w:p>
    <w:p w:rsidR="005A0EF0" w:rsidRPr="003F4405" w:rsidRDefault="005A0EF0" w:rsidP="003F4405">
      <w:pPr>
        <w:spacing w:line="240" w:lineRule="auto"/>
        <w:ind w:left="284" w:right="43" w:firstLine="36"/>
        <w:jc w:val="both"/>
        <w:rPr>
          <w:rFonts w:ascii="Times New Roman" w:hAnsi="Times New Roman" w:cs="Times New Roman"/>
          <w:sz w:val="24"/>
          <w:szCs w:val="24"/>
        </w:rPr>
      </w:pPr>
      <w:r w:rsidRPr="003F4405">
        <w:rPr>
          <w:rFonts w:ascii="Times New Roman" w:hAnsi="Times New Roman" w:cs="Times New Roman"/>
          <w:sz w:val="24"/>
          <w:szCs w:val="24"/>
        </w:rPr>
        <w:t>Amri, Agus Suryono dan Suwondo, 2009. Pengemban</w:t>
      </w:r>
      <w:r w:rsidR="003F4405">
        <w:rPr>
          <w:rFonts w:ascii="Times New Roman" w:hAnsi="Times New Roman" w:cs="Times New Roman"/>
          <w:sz w:val="24"/>
          <w:szCs w:val="24"/>
        </w:rPr>
        <w:t xml:space="preserve">gan Sumberdaya Aparatur Sebagai </w:t>
      </w:r>
      <w:r w:rsidRPr="003F4405">
        <w:rPr>
          <w:rFonts w:ascii="Times New Roman" w:hAnsi="Times New Roman" w:cs="Times New Roman"/>
          <w:sz w:val="24"/>
          <w:szCs w:val="24"/>
        </w:rPr>
        <w:t>Upaya Meningkatkan Kinerja: Studi di Kantor Sekretariat Daerah Kabupaten Sumbawa, WACANA, Vol. 12 No.3 Juli 2009.</w:t>
      </w:r>
    </w:p>
    <w:p w:rsidR="005A0EF0" w:rsidRPr="003F4405" w:rsidRDefault="005A0EF0" w:rsidP="003F4405">
      <w:pPr>
        <w:spacing w:line="240" w:lineRule="auto"/>
        <w:ind w:left="284" w:right="40" w:firstLine="36"/>
        <w:jc w:val="both"/>
        <w:rPr>
          <w:rFonts w:ascii="Times New Roman" w:hAnsi="Times New Roman" w:cs="Times New Roman"/>
          <w:sz w:val="24"/>
          <w:szCs w:val="24"/>
        </w:rPr>
      </w:pPr>
      <w:r w:rsidRPr="003F4405">
        <w:rPr>
          <w:rFonts w:ascii="Times New Roman" w:hAnsi="Times New Roman" w:cs="Times New Roman"/>
          <w:sz w:val="24"/>
          <w:szCs w:val="24"/>
        </w:rPr>
        <w:t xml:space="preserve">Armstrong, </w:t>
      </w:r>
      <w:hyperlink r:id="rId14">
        <w:r w:rsidRPr="003F4405">
          <w:rPr>
            <w:rFonts w:ascii="Times New Roman" w:hAnsi="Times New Roman" w:cs="Times New Roman"/>
            <w:sz w:val="24"/>
            <w:szCs w:val="24"/>
          </w:rPr>
          <w:t>Michael,</w:t>
        </w:r>
      </w:hyperlink>
      <w:r w:rsidRPr="003F4405">
        <w:rPr>
          <w:rFonts w:ascii="Times New Roman" w:hAnsi="Times New Roman" w:cs="Times New Roman"/>
          <w:sz w:val="24"/>
          <w:szCs w:val="24"/>
        </w:rPr>
        <w:t xml:space="preserve"> 2006. </w:t>
      </w:r>
      <w:r w:rsidRPr="003F4405">
        <w:rPr>
          <w:rFonts w:ascii="Times New Roman" w:hAnsi="Times New Roman" w:cs="Times New Roman"/>
          <w:i/>
          <w:sz w:val="24"/>
          <w:szCs w:val="24"/>
        </w:rPr>
        <w:t>A Handbook of Human Resource Management Practice</w:t>
      </w:r>
      <w:r w:rsidRPr="003F4405">
        <w:rPr>
          <w:rFonts w:ascii="Times New Roman" w:hAnsi="Times New Roman" w:cs="Times New Roman"/>
          <w:sz w:val="24"/>
          <w:szCs w:val="24"/>
        </w:rPr>
        <w:t>, London, Philadelphia: Kogan Page.</w:t>
      </w:r>
    </w:p>
    <w:p w:rsidR="005A0EF0" w:rsidRPr="003F4405" w:rsidRDefault="003F4405" w:rsidP="003F4405">
      <w:pPr>
        <w:spacing w:line="240" w:lineRule="auto"/>
        <w:ind w:left="284" w:right="41" w:hanging="708"/>
        <w:jc w:val="both"/>
        <w:rPr>
          <w:rFonts w:ascii="Times New Roman" w:hAnsi="Times New Roman" w:cs="Times New Roman"/>
          <w:sz w:val="24"/>
          <w:szCs w:val="24"/>
        </w:rPr>
      </w:pPr>
      <w:r>
        <w:rPr>
          <w:rFonts w:ascii="Times New Roman" w:hAnsi="Times New Roman" w:cs="Times New Roman"/>
          <w:sz w:val="24"/>
          <w:szCs w:val="24"/>
        </w:rPr>
        <w:t xml:space="preserve">            </w:t>
      </w:r>
      <w:r w:rsidR="005A0EF0" w:rsidRPr="003F4405">
        <w:rPr>
          <w:rFonts w:ascii="Times New Roman" w:hAnsi="Times New Roman" w:cs="Times New Roman"/>
          <w:sz w:val="24"/>
          <w:szCs w:val="24"/>
        </w:rPr>
        <w:t xml:space="preserve">Colquit, Jason A., Jeffery A. LePine &amp; Michael J. Wesson, 2009. </w:t>
      </w:r>
      <w:r w:rsidR="005A0EF0" w:rsidRPr="003F4405">
        <w:rPr>
          <w:rFonts w:ascii="Times New Roman" w:hAnsi="Times New Roman" w:cs="Times New Roman"/>
          <w:i/>
          <w:sz w:val="24"/>
          <w:szCs w:val="24"/>
        </w:rPr>
        <w:t>Organizational Behavior: Improving Performance and Commitmen in the Workplace</w:t>
      </w:r>
      <w:r w:rsidR="005A0EF0" w:rsidRPr="003F4405">
        <w:rPr>
          <w:rFonts w:ascii="Times New Roman" w:hAnsi="Times New Roman" w:cs="Times New Roman"/>
          <w:sz w:val="24"/>
          <w:szCs w:val="24"/>
        </w:rPr>
        <w:t>, New York: McGraw-Hill- Irwin.</w:t>
      </w:r>
    </w:p>
    <w:p w:rsidR="005A0EF0" w:rsidRPr="003F4405" w:rsidRDefault="003F4405" w:rsidP="003F4405">
      <w:pPr>
        <w:spacing w:before="2" w:line="240" w:lineRule="auto"/>
        <w:ind w:left="426" w:right="41" w:hanging="708"/>
        <w:jc w:val="both"/>
        <w:rPr>
          <w:rFonts w:ascii="Times New Roman" w:hAnsi="Times New Roman" w:cs="Times New Roman"/>
          <w:sz w:val="24"/>
          <w:szCs w:val="24"/>
        </w:rPr>
      </w:pPr>
      <w:r>
        <w:rPr>
          <w:rFonts w:ascii="Times New Roman" w:hAnsi="Times New Roman" w:cs="Times New Roman"/>
          <w:sz w:val="24"/>
          <w:szCs w:val="24"/>
        </w:rPr>
        <w:t xml:space="preserve">           </w:t>
      </w:r>
      <w:r w:rsidR="005A0EF0" w:rsidRPr="003F4405">
        <w:rPr>
          <w:rFonts w:ascii="Times New Roman" w:hAnsi="Times New Roman" w:cs="Times New Roman"/>
          <w:sz w:val="24"/>
          <w:szCs w:val="24"/>
        </w:rPr>
        <w:t>Eade, D., 1998, Capacity Building: An Approach to People-Centered Development, Oxford, UK: Oxfam, GB.</w:t>
      </w:r>
    </w:p>
    <w:p w:rsidR="005A0EF0" w:rsidRPr="003F4405" w:rsidRDefault="005A0EF0" w:rsidP="003F4405">
      <w:pPr>
        <w:spacing w:line="240" w:lineRule="auto"/>
        <w:ind w:left="284" w:right="38" w:firstLine="36"/>
        <w:jc w:val="both"/>
        <w:rPr>
          <w:rFonts w:ascii="Times New Roman" w:hAnsi="Times New Roman" w:cs="Times New Roman"/>
          <w:sz w:val="24"/>
          <w:szCs w:val="24"/>
        </w:rPr>
      </w:pPr>
      <w:r w:rsidRPr="003F4405">
        <w:rPr>
          <w:rFonts w:ascii="Times New Roman" w:hAnsi="Times New Roman" w:cs="Times New Roman"/>
          <w:sz w:val="24"/>
          <w:szCs w:val="24"/>
        </w:rPr>
        <w:t xml:space="preserve">Edralin, J.Sl, 1997. </w:t>
      </w:r>
      <w:r w:rsidRPr="003F4405">
        <w:rPr>
          <w:rFonts w:ascii="Times New Roman" w:hAnsi="Times New Roman" w:cs="Times New Roman"/>
          <w:i/>
          <w:sz w:val="24"/>
          <w:szCs w:val="24"/>
        </w:rPr>
        <w:t xml:space="preserve">The New Local Governance and Capacity Building: A Strategic Approach, </w:t>
      </w:r>
      <w:r w:rsidRPr="003F4405">
        <w:rPr>
          <w:rFonts w:ascii="Times New Roman" w:hAnsi="Times New Roman" w:cs="Times New Roman"/>
          <w:sz w:val="24"/>
          <w:szCs w:val="24"/>
        </w:rPr>
        <w:t>Regional Development Studies, Vol.3, p.148- 150.</w:t>
      </w:r>
    </w:p>
    <w:p w:rsidR="005A0EF0" w:rsidRPr="003F4405" w:rsidRDefault="005A0EF0" w:rsidP="003F4405">
      <w:pPr>
        <w:spacing w:line="240" w:lineRule="auto"/>
        <w:ind w:left="284" w:right="39" w:firstLine="36"/>
        <w:jc w:val="both"/>
        <w:rPr>
          <w:rFonts w:ascii="Times New Roman" w:hAnsi="Times New Roman" w:cs="Times New Roman"/>
          <w:sz w:val="24"/>
          <w:szCs w:val="24"/>
        </w:rPr>
      </w:pPr>
      <w:r w:rsidRPr="003F4405">
        <w:rPr>
          <w:rFonts w:ascii="Times New Roman" w:hAnsi="Times New Roman" w:cs="Times New Roman"/>
          <w:sz w:val="24"/>
          <w:szCs w:val="24"/>
        </w:rPr>
        <w:t xml:space="preserve">Enemark, Stig, 2006. </w:t>
      </w:r>
      <w:r w:rsidRPr="003F4405">
        <w:rPr>
          <w:rFonts w:ascii="Times New Roman" w:hAnsi="Times New Roman" w:cs="Times New Roman"/>
          <w:i/>
          <w:sz w:val="24"/>
          <w:szCs w:val="24"/>
        </w:rPr>
        <w:t>Capacity Building  for Institutional Development in Surveying and Land Management</w:t>
      </w:r>
      <w:r w:rsidRPr="003F4405">
        <w:rPr>
          <w:rFonts w:ascii="Times New Roman" w:hAnsi="Times New Roman" w:cs="Times New Roman"/>
          <w:sz w:val="24"/>
          <w:szCs w:val="24"/>
        </w:rPr>
        <w:t>, paper presented in the Promoting Land Administration and Good Governance, 5th FIG Regional Conference Accra, Ghana, March 8-11, 2006.</w:t>
      </w:r>
    </w:p>
    <w:p w:rsidR="005A0EF0" w:rsidRPr="003F4405" w:rsidRDefault="003F4405" w:rsidP="003F4405">
      <w:pPr>
        <w:spacing w:line="240" w:lineRule="auto"/>
        <w:ind w:left="284" w:right="39" w:hanging="708"/>
        <w:jc w:val="both"/>
        <w:rPr>
          <w:rFonts w:ascii="Times New Roman" w:hAnsi="Times New Roman" w:cs="Times New Roman"/>
          <w:sz w:val="24"/>
          <w:szCs w:val="24"/>
        </w:rPr>
      </w:pPr>
      <w:r>
        <w:rPr>
          <w:rFonts w:ascii="Times New Roman" w:hAnsi="Times New Roman" w:cs="Times New Roman"/>
          <w:sz w:val="24"/>
          <w:szCs w:val="24"/>
        </w:rPr>
        <w:t xml:space="preserve">            </w:t>
      </w:r>
      <w:r w:rsidR="005A0EF0" w:rsidRPr="003F4405">
        <w:rPr>
          <w:rFonts w:ascii="Times New Roman" w:hAnsi="Times New Roman" w:cs="Times New Roman"/>
          <w:sz w:val="24"/>
          <w:szCs w:val="24"/>
        </w:rPr>
        <w:t xml:space="preserve">Hanif, Nurcholis, 2005. </w:t>
      </w:r>
      <w:r w:rsidR="005A0EF0" w:rsidRPr="003F4405">
        <w:rPr>
          <w:rFonts w:ascii="Times New Roman" w:hAnsi="Times New Roman" w:cs="Times New Roman"/>
          <w:i/>
          <w:sz w:val="24"/>
          <w:szCs w:val="24"/>
        </w:rPr>
        <w:t>Pengembangan Kapasitas Pemda: Upaya Mewujudkan Pemda yang Menyejahterakan Masyarakat</w:t>
      </w:r>
      <w:r w:rsidR="005A0EF0" w:rsidRPr="003F4405">
        <w:rPr>
          <w:rFonts w:ascii="Times New Roman" w:hAnsi="Times New Roman" w:cs="Times New Roman"/>
          <w:sz w:val="24"/>
          <w:szCs w:val="24"/>
        </w:rPr>
        <w:t>, Jurnal</w:t>
      </w:r>
      <w:r w:rsidR="00DC5E02" w:rsidRPr="003F4405">
        <w:rPr>
          <w:rFonts w:ascii="Times New Roman" w:hAnsi="Times New Roman" w:cs="Times New Roman"/>
          <w:sz w:val="24"/>
          <w:szCs w:val="24"/>
        </w:rPr>
        <w:t xml:space="preserve"> </w:t>
      </w:r>
      <w:r w:rsidR="005A0EF0" w:rsidRPr="003F4405">
        <w:rPr>
          <w:rFonts w:ascii="Times New Roman" w:hAnsi="Times New Roman" w:cs="Times New Roman"/>
          <w:sz w:val="24"/>
          <w:szCs w:val="24"/>
        </w:rPr>
        <w:t>Organisasi dan Manajemen, Voume. 1, Nomor 1, September 2005.</w:t>
      </w:r>
    </w:p>
    <w:p w:rsidR="005A0EF0" w:rsidRPr="003F4405" w:rsidRDefault="003F4405" w:rsidP="003F4405">
      <w:pPr>
        <w:spacing w:line="240" w:lineRule="auto"/>
        <w:ind w:left="284" w:right="256" w:hanging="709"/>
        <w:jc w:val="both"/>
        <w:rPr>
          <w:rFonts w:ascii="Times New Roman" w:hAnsi="Times New Roman" w:cs="Times New Roman"/>
          <w:sz w:val="24"/>
          <w:szCs w:val="24"/>
        </w:rPr>
      </w:pPr>
      <w:r>
        <w:rPr>
          <w:rFonts w:ascii="Times New Roman" w:hAnsi="Times New Roman" w:cs="Times New Roman"/>
          <w:sz w:val="24"/>
          <w:szCs w:val="24"/>
        </w:rPr>
        <w:t xml:space="preserve">           </w:t>
      </w:r>
      <w:r w:rsidR="005A0EF0" w:rsidRPr="003F4405">
        <w:rPr>
          <w:rFonts w:ascii="Times New Roman" w:hAnsi="Times New Roman" w:cs="Times New Roman"/>
          <w:sz w:val="24"/>
          <w:szCs w:val="24"/>
        </w:rPr>
        <w:t xml:space="preserve">Hersey, P. and K. H. Blanchard, 1999. </w:t>
      </w:r>
      <w:r w:rsidR="005A0EF0" w:rsidRPr="003F4405">
        <w:rPr>
          <w:rFonts w:ascii="Times New Roman" w:hAnsi="Times New Roman" w:cs="Times New Roman"/>
          <w:i/>
          <w:sz w:val="24"/>
          <w:szCs w:val="24"/>
        </w:rPr>
        <w:t>Leadership and the One Minute Manager</w:t>
      </w:r>
      <w:r w:rsidR="005A0EF0" w:rsidRPr="003F4405">
        <w:rPr>
          <w:rFonts w:ascii="Times New Roman" w:hAnsi="Times New Roman" w:cs="Times New Roman"/>
          <w:sz w:val="24"/>
          <w:szCs w:val="24"/>
        </w:rPr>
        <w:t>, New York: William Morrow.</w:t>
      </w:r>
    </w:p>
    <w:p w:rsidR="005A0EF0" w:rsidRPr="003F4405" w:rsidRDefault="003F4405" w:rsidP="003F4405">
      <w:pPr>
        <w:spacing w:line="240" w:lineRule="auto"/>
        <w:ind w:left="284" w:right="256" w:hanging="709"/>
        <w:jc w:val="both"/>
        <w:rPr>
          <w:rFonts w:ascii="Times New Roman" w:hAnsi="Times New Roman" w:cs="Times New Roman"/>
          <w:sz w:val="24"/>
          <w:szCs w:val="24"/>
        </w:rPr>
      </w:pPr>
      <w:r>
        <w:rPr>
          <w:rFonts w:ascii="Times New Roman" w:hAnsi="Times New Roman" w:cs="Times New Roman"/>
          <w:sz w:val="24"/>
          <w:szCs w:val="24"/>
        </w:rPr>
        <w:t xml:space="preserve">           </w:t>
      </w:r>
      <w:r w:rsidR="005A0EF0" w:rsidRPr="003F4405">
        <w:rPr>
          <w:rFonts w:ascii="Times New Roman" w:hAnsi="Times New Roman" w:cs="Times New Roman"/>
          <w:sz w:val="24"/>
          <w:szCs w:val="24"/>
        </w:rPr>
        <w:t xml:space="preserve">Ivancevich, John M. and Michael T. Matteson, 2002. </w:t>
      </w:r>
      <w:r w:rsidR="005A0EF0" w:rsidRPr="003F4405">
        <w:rPr>
          <w:rFonts w:ascii="Times New Roman" w:hAnsi="Times New Roman" w:cs="Times New Roman"/>
          <w:i/>
          <w:sz w:val="24"/>
          <w:szCs w:val="24"/>
        </w:rPr>
        <w:t>Organizational Bahavior and Management</w:t>
      </w:r>
      <w:r w:rsidR="005A0EF0" w:rsidRPr="003F4405">
        <w:rPr>
          <w:rFonts w:ascii="Times New Roman" w:hAnsi="Times New Roman" w:cs="Times New Roman"/>
          <w:sz w:val="24"/>
          <w:szCs w:val="24"/>
        </w:rPr>
        <w:t>, Boston: McGraw-Hill.</w:t>
      </w:r>
    </w:p>
    <w:p w:rsidR="005A0EF0" w:rsidRPr="003F4405" w:rsidRDefault="005A0EF0" w:rsidP="003F4405">
      <w:pPr>
        <w:spacing w:line="240" w:lineRule="auto"/>
        <w:ind w:left="284" w:right="254" w:firstLine="35"/>
        <w:jc w:val="both"/>
        <w:rPr>
          <w:rFonts w:ascii="Times New Roman" w:hAnsi="Times New Roman" w:cs="Times New Roman"/>
          <w:sz w:val="24"/>
          <w:szCs w:val="24"/>
        </w:rPr>
      </w:pPr>
      <w:r w:rsidRPr="003F4405">
        <w:rPr>
          <w:rFonts w:ascii="Times New Roman" w:hAnsi="Times New Roman" w:cs="Times New Roman"/>
          <w:sz w:val="24"/>
          <w:szCs w:val="24"/>
        </w:rPr>
        <w:t xml:space="preserve">Keban, Yeremias T., 2011, </w:t>
      </w:r>
      <w:r w:rsidRPr="003F4405">
        <w:rPr>
          <w:rFonts w:ascii="Times New Roman" w:hAnsi="Times New Roman" w:cs="Times New Roman"/>
          <w:i/>
          <w:sz w:val="24"/>
          <w:szCs w:val="24"/>
        </w:rPr>
        <w:t>Menuju Sistem Ketatalaksanaan Pemerintahan Yang Baik</w:t>
      </w:r>
      <w:r w:rsidRPr="003F4405">
        <w:rPr>
          <w:rFonts w:ascii="Times New Roman" w:hAnsi="Times New Roman" w:cs="Times New Roman"/>
          <w:sz w:val="24"/>
          <w:szCs w:val="24"/>
        </w:rPr>
        <w:t>, bahan presentase pada Diklatpim I Angkatan XXII LAN RI, 30 September 2011.</w:t>
      </w:r>
    </w:p>
    <w:p w:rsidR="005A0EF0" w:rsidRPr="003F4405" w:rsidRDefault="005A0EF0" w:rsidP="00DC5E02">
      <w:pPr>
        <w:spacing w:line="480" w:lineRule="auto"/>
        <w:ind w:left="1028" w:right="256" w:hanging="709"/>
        <w:jc w:val="both"/>
        <w:rPr>
          <w:rFonts w:ascii="Times New Roman" w:hAnsi="Times New Roman" w:cs="Times New Roman"/>
          <w:sz w:val="24"/>
          <w:szCs w:val="24"/>
        </w:rPr>
      </w:pPr>
      <w:r w:rsidRPr="003F4405">
        <w:rPr>
          <w:rFonts w:ascii="Times New Roman" w:hAnsi="Times New Roman" w:cs="Times New Roman"/>
          <w:sz w:val="24"/>
          <w:szCs w:val="24"/>
        </w:rPr>
        <w:t xml:space="preserve">Luthans, Fred, 2002. </w:t>
      </w:r>
      <w:r w:rsidRPr="003F4405">
        <w:rPr>
          <w:rFonts w:ascii="Times New Roman" w:hAnsi="Times New Roman" w:cs="Times New Roman"/>
          <w:i/>
          <w:sz w:val="24"/>
          <w:szCs w:val="24"/>
        </w:rPr>
        <w:t>Organizational Behavior</w:t>
      </w:r>
      <w:r w:rsidRPr="003F4405">
        <w:rPr>
          <w:rFonts w:ascii="Times New Roman" w:hAnsi="Times New Roman" w:cs="Times New Roman"/>
          <w:sz w:val="24"/>
          <w:szCs w:val="24"/>
        </w:rPr>
        <w:t>, Boston: McGraw-Hill–Irwin.</w:t>
      </w:r>
    </w:p>
    <w:p w:rsidR="005A0EF0" w:rsidRPr="003F4405" w:rsidRDefault="003F4405" w:rsidP="003F4405">
      <w:pPr>
        <w:spacing w:line="240" w:lineRule="auto"/>
        <w:ind w:left="284" w:right="257" w:hanging="709"/>
        <w:jc w:val="both"/>
        <w:rPr>
          <w:rFonts w:ascii="Times New Roman" w:hAnsi="Times New Roman" w:cs="Times New Roman"/>
          <w:sz w:val="24"/>
          <w:szCs w:val="24"/>
        </w:rPr>
      </w:pPr>
      <w:r>
        <w:rPr>
          <w:rFonts w:ascii="Times New Roman" w:hAnsi="Times New Roman" w:cs="Times New Roman"/>
          <w:sz w:val="24"/>
          <w:szCs w:val="24"/>
        </w:rPr>
        <w:t xml:space="preserve">          </w:t>
      </w:r>
      <w:r w:rsidR="005A0EF0" w:rsidRPr="003F4405">
        <w:rPr>
          <w:rFonts w:ascii="Times New Roman" w:hAnsi="Times New Roman" w:cs="Times New Roman"/>
          <w:sz w:val="24"/>
          <w:szCs w:val="24"/>
        </w:rPr>
        <w:t xml:space="preserve">Milen A. 2006. </w:t>
      </w:r>
      <w:r w:rsidR="005A0EF0" w:rsidRPr="003F4405">
        <w:rPr>
          <w:rFonts w:ascii="Times New Roman" w:hAnsi="Times New Roman" w:cs="Times New Roman"/>
          <w:i/>
          <w:sz w:val="24"/>
          <w:szCs w:val="24"/>
        </w:rPr>
        <w:t>Capacity Building: Meningkatkan Kinerja Sektor Publik</w:t>
      </w:r>
      <w:r w:rsidR="005A0EF0" w:rsidRPr="003F4405">
        <w:rPr>
          <w:rFonts w:ascii="Times New Roman" w:hAnsi="Times New Roman" w:cs="Times New Roman"/>
          <w:sz w:val="24"/>
          <w:szCs w:val="24"/>
        </w:rPr>
        <w:t>. Yogyakarta: Pembaruan.</w:t>
      </w:r>
    </w:p>
    <w:p w:rsidR="005A0EF0" w:rsidRPr="003F4405" w:rsidRDefault="005A0EF0" w:rsidP="003F4405">
      <w:pPr>
        <w:spacing w:line="240" w:lineRule="auto"/>
        <w:ind w:left="284" w:right="258" w:firstLine="35"/>
        <w:jc w:val="both"/>
        <w:rPr>
          <w:rFonts w:ascii="Times New Roman" w:hAnsi="Times New Roman" w:cs="Times New Roman"/>
          <w:sz w:val="24"/>
          <w:szCs w:val="24"/>
        </w:rPr>
      </w:pPr>
      <w:r w:rsidRPr="003F4405">
        <w:rPr>
          <w:rFonts w:ascii="Times New Roman" w:hAnsi="Times New Roman" w:cs="Times New Roman"/>
          <w:sz w:val="24"/>
          <w:szCs w:val="24"/>
        </w:rPr>
        <w:t xml:space="preserve">Soeprapto, Riyadi, 2007. </w:t>
      </w:r>
      <w:r w:rsidRPr="003F4405">
        <w:rPr>
          <w:rFonts w:ascii="Times New Roman" w:hAnsi="Times New Roman" w:cs="Times New Roman"/>
          <w:i/>
          <w:sz w:val="24"/>
          <w:szCs w:val="24"/>
        </w:rPr>
        <w:t>Pengembangan Kapasitas Pemerintah Daerah Menuju Good Governance</w:t>
      </w:r>
      <w:r w:rsidRPr="003F4405">
        <w:rPr>
          <w:rFonts w:ascii="Times New Roman" w:hAnsi="Times New Roman" w:cs="Times New Roman"/>
          <w:sz w:val="24"/>
          <w:szCs w:val="24"/>
        </w:rPr>
        <w:t>, Jakarta: PT Gunung Agung.</w:t>
      </w:r>
    </w:p>
    <w:sectPr w:rsidR="005A0EF0" w:rsidRPr="003F4405" w:rsidSect="00375EB8">
      <w:footerReference w:type="even" r:id="rId15"/>
      <w:footerReference w:type="default" r:id="rId16"/>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D108B" w:rsidRDefault="00BD108B" w:rsidP="00DC5E02">
      <w:pPr>
        <w:spacing w:after="0" w:line="240" w:lineRule="auto"/>
      </w:pPr>
      <w:r>
        <w:separator/>
      </w:r>
    </w:p>
  </w:endnote>
  <w:endnote w:type="continuationSeparator" w:id="0">
    <w:p w:rsidR="00BD108B" w:rsidRDefault="00BD108B" w:rsidP="00DC5E0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0EF0" w:rsidRDefault="00AD7BFC">
    <w:pPr>
      <w:pStyle w:val="BodyText"/>
      <w:spacing w:line="14" w:lineRule="auto"/>
    </w:pPr>
    <w:r>
      <w:pict>
        <v:shapetype id="_x0000_t202" coordsize="21600,21600" o:spt="202" path="m,l,21600r21600,l21600,xe">
          <v:stroke joinstyle="miter"/>
          <v:path gradientshapeok="t" o:connecttype="rect"/>
        </v:shapetype>
        <v:shape id="_x0000_s2050" type="#_x0000_t202" style="position:absolute;margin-left:70pt;margin-top:806.95pt;width:313.85pt;height:13.05pt;z-index:-251658752;mso-position-horizontal-relative:page;mso-position-vertical-relative:page" filled="f" stroked="f">
          <v:textbox inset="0,0,0,0">
            <w:txbxContent>
              <w:p w:rsidR="005A0EF0" w:rsidRDefault="005A0EF0">
                <w:pPr>
                  <w:pStyle w:val="BodyText"/>
                  <w:spacing w:before="10"/>
                  <w:ind w:left="40"/>
                </w:pPr>
                <w:r>
                  <w:t>292 | Jurnal Bina Praja | Volume 7 Nomor 4 Edisi Desember 2015 : 289 - 300</w:t>
                </w:r>
              </w:p>
            </w:txbxContent>
          </v:textbox>
          <w10:wrap anchorx="page" anchory="pag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3188311"/>
      <w:docPartObj>
        <w:docPartGallery w:val="Page Numbers (Bottom of Page)"/>
        <w:docPartUnique/>
      </w:docPartObj>
    </w:sdtPr>
    <w:sdtContent>
      <w:p w:rsidR="00044270" w:rsidRDefault="00AD7BFC">
        <w:pPr>
          <w:pStyle w:val="Footer"/>
          <w:jc w:val="center"/>
        </w:pPr>
        <w:fldSimple w:instr=" PAGE   \* MERGEFORMAT ">
          <w:r w:rsidR="006223C4">
            <w:rPr>
              <w:noProof/>
            </w:rPr>
            <w:t>2</w:t>
          </w:r>
        </w:fldSimple>
      </w:p>
    </w:sdtContent>
  </w:sdt>
  <w:p w:rsidR="005A0EF0" w:rsidRDefault="005A0EF0">
    <w:pPr>
      <w:pStyle w:val="BodyText"/>
      <w:spacing w:line="14" w:lineRule="auto"/>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D108B" w:rsidRDefault="00BD108B" w:rsidP="00DC5E02">
      <w:pPr>
        <w:spacing w:after="0" w:line="240" w:lineRule="auto"/>
      </w:pPr>
      <w:r>
        <w:separator/>
      </w:r>
    </w:p>
  </w:footnote>
  <w:footnote w:type="continuationSeparator" w:id="0">
    <w:p w:rsidR="00BD108B" w:rsidRDefault="00BD108B" w:rsidP="00DC5E0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C85A73"/>
    <w:multiLevelType w:val="multilevel"/>
    <w:tmpl w:val="67F21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3FA00BB7"/>
    <w:multiLevelType w:val="multilevel"/>
    <w:tmpl w:val="4B7643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53720585"/>
    <w:multiLevelType w:val="multilevel"/>
    <w:tmpl w:val="FF285A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6DC03346"/>
    <w:multiLevelType w:val="multilevel"/>
    <w:tmpl w:val="A4B2F3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764806BF"/>
    <w:multiLevelType w:val="multilevel"/>
    <w:tmpl w:val="0838B5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0"/>
  </w:num>
  <w:num w:numId="3">
    <w:abstractNumId w:val="2"/>
  </w:num>
  <w:num w:numId="4">
    <w:abstractNumId w:val="4"/>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defaultTabStop w:val="720"/>
  <w:characterSpacingControl w:val="doNotCompress"/>
  <w:hdrShapeDefaults>
    <o:shapedefaults v:ext="edit" spidmax="7170"/>
    <o:shapelayout v:ext="edit">
      <o:idmap v:ext="edit" data="2"/>
    </o:shapelayout>
  </w:hdrShapeDefaults>
  <w:footnotePr>
    <w:footnote w:id="-1"/>
    <w:footnote w:id="0"/>
  </w:footnotePr>
  <w:endnotePr>
    <w:endnote w:id="-1"/>
    <w:endnote w:id="0"/>
  </w:endnotePr>
  <w:compat/>
  <w:rsids>
    <w:rsidRoot w:val="00EE06F7"/>
    <w:rsid w:val="00044270"/>
    <w:rsid w:val="00181528"/>
    <w:rsid w:val="00231497"/>
    <w:rsid w:val="003652EC"/>
    <w:rsid w:val="00375EB8"/>
    <w:rsid w:val="003F4405"/>
    <w:rsid w:val="005A0EF0"/>
    <w:rsid w:val="006223C4"/>
    <w:rsid w:val="00783F31"/>
    <w:rsid w:val="008927A4"/>
    <w:rsid w:val="00AC0637"/>
    <w:rsid w:val="00AD7BFC"/>
    <w:rsid w:val="00BD108B"/>
    <w:rsid w:val="00CA6057"/>
    <w:rsid w:val="00DB196B"/>
    <w:rsid w:val="00DC5E02"/>
    <w:rsid w:val="00EE06F7"/>
    <w:rsid w:val="00FE0AC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5EB8"/>
  </w:style>
  <w:style w:type="paragraph" w:styleId="Heading1">
    <w:name w:val="heading 1"/>
    <w:basedOn w:val="Normal"/>
    <w:link w:val="Heading1Char"/>
    <w:uiPriority w:val="9"/>
    <w:qFormat/>
    <w:rsid w:val="00EE06F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3">
    <w:name w:val="heading 3"/>
    <w:basedOn w:val="Normal"/>
    <w:link w:val="Heading3Char"/>
    <w:uiPriority w:val="9"/>
    <w:qFormat/>
    <w:rsid w:val="00EE06F7"/>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06F7"/>
    <w:rPr>
      <w:rFonts w:ascii="Times New Roman" w:eastAsia="Times New Roman" w:hAnsi="Times New Roman" w:cs="Times New Roman"/>
      <w:b/>
      <w:bCs/>
      <w:kern w:val="36"/>
      <w:sz w:val="48"/>
      <w:szCs w:val="48"/>
    </w:rPr>
  </w:style>
  <w:style w:type="character" w:customStyle="1" w:styleId="Heading3Char">
    <w:name w:val="Heading 3 Char"/>
    <w:basedOn w:val="DefaultParagraphFont"/>
    <w:link w:val="Heading3"/>
    <w:uiPriority w:val="9"/>
    <w:rsid w:val="00EE06F7"/>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EE06F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updated">
    <w:name w:val="updated"/>
    <w:basedOn w:val="DefaultParagraphFont"/>
    <w:rsid w:val="00EE06F7"/>
  </w:style>
  <w:style w:type="character" w:styleId="Hyperlink">
    <w:name w:val="Hyperlink"/>
    <w:basedOn w:val="DefaultParagraphFont"/>
    <w:uiPriority w:val="99"/>
    <w:semiHidden/>
    <w:unhideWhenUsed/>
    <w:rsid w:val="00EE06F7"/>
    <w:rPr>
      <w:color w:val="0000FF"/>
      <w:u w:val="single"/>
    </w:rPr>
  </w:style>
  <w:style w:type="character" w:customStyle="1" w:styleId="rating-stars">
    <w:name w:val="rating-stars"/>
    <w:basedOn w:val="DefaultParagraphFont"/>
    <w:rsid w:val="00EE06F7"/>
  </w:style>
  <w:style w:type="character" w:styleId="Strong">
    <w:name w:val="Strong"/>
    <w:basedOn w:val="DefaultParagraphFont"/>
    <w:uiPriority w:val="22"/>
    <w:qFormat/>
    <w:rsid w:val="00EE06F7"/>
    <w:rPr>
      <w:b/>
      <w:bCs/>
    </w:rPr>
  </w:style>
  <w:style w:type="character" w:styleId="Emphasis">
    <w:name w:val="Emphasis"/>
    <w:basedOn w:val="DefaultParagraphFont"/>
    <w:uiPriority w:val="20"/>
    <w:qFormat/>
    <w:rsid w:val="00EE06F7"/>
    <w:rPr>
      <w:i/>
      <w:iCs/>
    </w:rPr>
  </w:style>
  <w:style w:type="paragraph" w:styleId="BalloonText">
    <w:name w:val="Balloon Text"/>
    <w:basedOn w:val="Normal"/>
    <w:link w:val="BalloonTextChar"/>
    <w:uiPriority w:val="99"/>
    <w:semiHidden/>
    <w:unhideWhenUsed/>
    <w:rsid w:val="00EE06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06F7"/>
    <w:rPr>
      <w:rFonts w:ascii="Tahoma" w:hAnsi="Tahoma" w:cs="Tahoma"/>
      <w:sz w:val="16"/>
      <w:szCs w:val="16"/>
    </w:rPr>
  </w:style>
  <w:style w:type="character" w:customStyle="1" w:styleId="mr15">
    <w:name w:val="mr15"/>
    <w:basedOn w:val="DefaultParagraphFont"/>
    <w:rsid w:val="00231497"/>
  </w:style>
  <w:style w:type="paragraph" w:styleId="BodyText">
    <w:name w:val="Body Text"/>
    <w:basedOn w:val="Normal"/>
    <w:link w:val="BodyTextChar"/>
    <w:uiPriority w:val="1"/>
    <w:qFormat/>
    <w:rsid w:val="005A0EF0"/>
    <w:pPr>
      <w:widowControl w:val="0"/>
      <w:autoSpaceDE w:val="0"/>
      <w:autoSpaceDN w:val="0"/>
      <w:spacing w:after="0" w:line="240" w:lineRule="auto"/>
    </w:pPr>
    <w:rPr>
      <w:rFonts w:ascii="Times New Roman" w:eastAsia="Times New Roman" w:hAnsi="Times New Roman" w:cs="Times New Roman"/>
      <w:sz w:val="20"/>
      <w:szCs w:val="20"/>
    </w:rPr>
  </w:style>
  <w:style w:type="character" w:customStyle="1" w:styleId="BodyTextChar">
    <w:name w:val="Body Text Char"/>
    <w:basedOn w:val="DefaultParagraphFont"/>
    <w:link w:val="BodyText"/>
    <w:uiPriority w:val="1"/>
    <w:rsid w:val="005A0EF0"/>
    <w:rPr>
      <w:rFonts w:ascii="Times New Roman" w:eastAsia="Times New Roman" w:hAnsi="Times New Roman" w:cs="Times New Roman"/>
      <w:sz w:val="20"/>
      <w:szCs w:val="20"/>
    </w:rPr>
  </w:style>
  <w:style w:type="paragraph" w:styleId="NoSpacing">
    <w:name w:val="No Spacing"/>
    <w:uiPriority w:val="1"/>
    <w:qFormat/>
    <w:rsid w:val="005A0EF0"/>
    <w:pPr>
      <w:spacing w:after="0" w:line="240" w:lineRule="auto"/>
    </w:pPr>
  </w:style>
  <w:style w:type="paragraph" w:styleId="Header">
    <w:name w:val="header"/>
    <w:basedOn w:val="Normal"/>
    <w:link w:val="HeaderChar"/>
    <w:uiPriority w:val="99"/>
    <w:semiHidden/>
    <w:unhideWhenUsed/>
    <w:rsid w:val="00DC5E0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C5E02"/>
  </w:style>
  <w:style w:type="paragraph" w:styleId="Footer">
    <w:name w:val="footer"/>
    <w:basedOn w:val="Normal"/>
    <w:link w:val="FooterChar"/>
    <w:uiPriority w:val="99"/>
    <w:unhideWhenUsed/>
    <w:rsid w:val="00DC5E02"/>
    <w:pPr>
      <w:tabs>
        <w:tab w:val="center" w:pos="4680"/>
        <w:tab w:val="right" w:pos="9360"/>
      </w:tabs>
      <w:spacing w:after="0" w:line="240" w:lineRule="auto"/>
    </w:pPr>
  </w:style>
  <w:style w:type="character" w:customStyle="1" w:styleId="FooterChar">
    <w:name w:val="Footer Char"/>
    <w:basedOn w:val="DefaultParagraphFont"/>
    <w:link w:val="Footer"/>
    <w:uiPriority w:val="99"/>
    <w:rsid w:val="00DC5E02"/>
  </w:style>
</w:styles>
</file>

<file path=word/webSettings.xml><?xml version="1.0" encoding="utf-8"?>
<w:webSettings xmlns:r="http://schemas.openxmlformats.org/officeDocument/2006/relationships" xmlns:w="http://schemas.openxmlformats.org/wordprocessingml/2006/main">
  <w:divs>
    <w:div w:id="159660892">
      <w:bodyDiv w:val="1"/>
      <w:marLeft w:val="0"/>
      <w:marRight w:val="0"/>
      <w:marTop w:val="0"/>
      <w:marBottom w:val="0"/>
      <w:divBdr>
        <w:top w:val="none" w:sz="0" w:space="0" w:color="auto"/>
        <w:left w:val="none" w:sz="0" w:space="0" w:color="auto"/>
        <w:bottom w:val="none" w:sz="0" w:space="0" w:color="auto"/>
        <w:right w:val="none" w:sz="0" w:space="0" w:color="auto"/>
      </w:divBdr>
      <w:divsChild>
        <w:div w:id="1838618123">
          <w:marLeft w:val="0"/>
          <w:marRight w:val="0"/>
          <w:marTop w:val="0"/>
          <w:marBottom w:val="0"/>
          <w:divBdr>
            <w:top w:val="none" w:sz="0" w:space="0" w:color="auto"/>
            <w:left w:val="none" w:sz="0" w:space="0" w:color="auto"/>
            <w:bottom w:val="none" w:sz="0" w:space="0" w:color="auto"/>
            <w:right w:val="none" w:sz="0" w:space="0" w:color="auto"/>
          </w:divBdr>
          <w:divsChild>
            <w:div w:id="1364480023">
              <w:marLeft w:val="0"/>
              <w:marRight w:val="0"/>
              <w:marTop w:val="0"/>
              <w:marBottom w:val="0"/>
              <w:divBdr>
                <w:top w:val="none" w:sz="0" w:space="0" w:color="auto"/>
                <w:left w:val="none" w:sz="0" w:space="0" w:color="auto"/>
                <w:bottom w:val="none" w:sz="0" w:space="0" w:color="auto"/>
                <w:right w:val="none" w:sz="0" w:space="0" w:color="auto"/>
              </w:divBdr>
              <w:divsChild>
                <w:div w:id="1381982307">
                  <w:marLeft w:val="0"/>
                  <w:marRight w:val="0"/>
                  <w:marTop w:val="0"/>
                  <w:marBottom w:val="0"/>
                  <w:divBdr>
                    <w:top w:val="none" w:sz="0" w:space="0" w:color="auto"/>
                    <w:left w:val="none" w:sz="0" w:space="0" w:color="auto"/>
                    <w:bottom w:val="none" w:sz="0" w:space="0" w:color="auto"/>
                    <w:right w:val="none" w:sz="0" w:space="0" w:color="auto"/>
                  </w:divBdr>
                  <w:divsChild>
                    <w:div w:id="662704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2250440">
              <w:marLeft w:val="0"/>
              <w:marRight w:val="0"/>
              <w:marTop w:val="0"/>
              <w:marBottom w:val="0"/>
              <w:divBdr>
                <w:top w:val="none" w:sz="0" w:space="0" w:color="auto"/>
                <w:left w:val="none" w:sz="0" w:space="0" w:color="auto"/>
                <w:bottom w:val="none" w:sz="0" w:space="0" w:color="auto"/>
                <w:right w:val="none" w:sz="0" w:space="0" w:color="auto"/>
              </w:divBdr>
              <w:divsChild>
                <w:div w:id="1927497098">
                  <w:marLeft w:val="110"/>
                  <w:marRight w:val="157"/>
                  <w:marTop w:val="0"/>
                  <w:marBottom w:val="78"/>
                  <w:divBdr>
                    <w:top w:val="single" w:sz="6" w:space="0" w:color="D9D5D5"/>
                    <w:left w:val="single" w:sz="6" w:space="0" w:color="D9D5D5"/>
                    <w:bottom w:val="single" w:sz="6" w:space="0" w:color="D9D5D5"/>
                    <w:right w:val="single" w:sz="6" w:space="0" w:color="D9D5D5"/>
                  </w:divBdr>
                  <w:divsChild>
                    <w:div w:id="689719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4918016">
          <w:marLeft w:val="0"/>
          <w:marRight w:val="0"/>
          <w:marTop w:val="0"/>
          <w:marBottom w:val="0"/>
          <w:divBdr>
            <w:top w:val="none" w:sz="0" w:space="0" w:color="auto"/>
            <w:left w:val="none" w:sz="0" w:space="0" w:color="auto"/>
            <w:bottom w:val="none" w:sz="0" w:space="0" w:color="auto"/>
            <w:right w:val="none" w:sz="0" w:space="0" w:color="auto"/>
          </w:divBdr>
          <w:divsChild>
            <w:div w:id="788859428">
              <w:marLeft w:val="110"/>
              <w:marRight w:val="157"/>
              <w:marTop w:val="157"/>
              <w:marBottom w:val="157"/>
              <w:divBdr>
                <w:top w:val="none" w:sz="0" w:space="0" w:color="auto"/>
                <w:left w:val="none" w:sz="0" w:space="0" w:color="auto"/>
                <w:bottom w:val="none" w:sz="0" w:space="0" w:color="auto"/>
                <w:right w:val="none" w:sz="0" w:space="0" w:color="auto"/>
              </w:divBdr>
            </w:div>
          </w:divsChild>
        </w:div>
      </w:divsChild>
    </w:div>
    <w:div w:id="1419445248">
      <w:bodyDiv w:val="1"/>
      <w:marLeft w:val="0"/>
      <w:marRight w:val="0"/>
      <w:marTop w:val="0"/>
      <w:marBottom w:val="0"/>
      <w:divBdr>
        <w:top w:val="none" w:sz="0" w:space="0" w:color="auto"/>
        <w:left w:val="none" w:sz="0" w:space="0" w:color="auto"/>
        <w:bottom w:val="none" w:sz="0" w:space="0" w:color="auto"/>
        <w:right w:val="none" w:sz="0" w:space="0" w:color="auto"/>
      </w:divBdr>
    </w:div>
    <w:div w:id="1841386547">
      <w:bodyDiv w:val="1"/>
      <w:marLeft w:val="0"/>
      <w:marRight w:val="0"/>
      <w:marTop w:val="0"/>
      <w:marBottom w:val="0"/>
      <w:divBdr>
        <w:top w:val="none" w:sz="0" w:space="0" w:color="auto"/>
        <w:left w:val="none" w:sz="0" w:space="0" w:color="auto"/>
        <w:bottom w:val="none" w:sz="0" w:space="0" w:color="auto"/>
        <w:right w:val="none" w:sz="0" w:space="0" w:color="auto"/>
      </w:divBdr>
      <w:divsChild>
        <w:div w:id="318927740">
          <w:marLeft w:val="0"/>
          <w:marRight w:val="0"/>
          <w:marTop w:val="0"/>
          <w:marBottom w:val="0"/>
          <w:divBdr>
            <w:top w:val="none" w:sz="0" w:space="0" w:color="auto"/>
            <w:left w:val="none" w:sz="0" w:space="0" w:color="auto"/>
            <w:bottom w:val="single" w:sz="6" w:space="0" w:color="E2E2E2"/>
            <w:right w:val="none" w:sz="0" w:space="0" w:color="auto"/>
          </w:divBdr>
          <w:divsChild>
            <w:div w:id="559286897">
              <w:marLeft w:val="0"/>
              <w:marRight w:val="0"/>
              <w:marTop w:val="0"/>
              <w:marBottom w:val="0"/>
              <w:divBdr>
                <w:top w:val="none" w:sz="0" w:space="0" w:color="auto"/>
                <w:left w:val="none" w:sz="0" w:space="0" w:color="auto"/>
                <w:bottom w:val="none" w:sz="0" w:space="0" w:color="auto"/>
                <w:right w:val="none" w:sz="0" w:space="0" w:color="auto"/>
              </w:divBdr>
              <w:divsChild>
                <w:div w:id="1720737561">
                  <w:marLeft w:val="0"/>
                  <w:marRight w:val="0"/>
                  <w:marTop w:val="0"/>
                  <w:marBottom w:val="0"/>
                  <w:divBdr>
                    <w:top w:val="none" w:sz="0" w:space="0" w:color="auto"/>
                    <w:left w:val="none" w:sz="0" w:space="0" w:color="auto"/>
                    <w:bottom w:val="none" w:sz="0" w:space="0" w:color="auto"/>
                    <w:right w:val="none" w:sz="0" w:space="0" w:color="auto"/>
                  </w:divBdr>
                </w:div>
                <w:div w:id="1806072951">
                  <w:marLeft w:val="0"/>
                  <w:marRight w:val="0"/>
                  <w:marTop w:val="0"/>
                  <w:marBottom w:val="0"/>
                  <w:divBdr>
                    <w:top w:val="none" w:sz="0" w:space="0" w:color="auto"/>
                    <w:left w:val="none" w:sz="0" w:space="0" w:color="auto"/>
                    <w:bottom w:val="none" w:sz="0" w:space="0" w:color="auto"/>
                    <w:right w:val="none" w:sz="0" w:space="0" w:color="auto"/>
                  </w:divBdr>
                </w:div>
                <w:div w:id="2104107482">
                  <w:marLeft w:val="0"/>
                  <w:marRight w:val="0"/>
                  <w:marTop w:val="0"/>
                  <w:marBottom w:val="0"/>
                  <w:divBdr>
                    <w:top w:val="none" w:sz="0" w:space="0" w:color="auto"/>
                    <w:left w:val="none" w:sz="0" w:space="0" w:color="auto"/>
                    <w:bottom w:val="none" w:sz="0" w:space="0" w:color="auto"/>
                    <w:right w:val="none" w:sz="0" w:space="0" w:color="auto"/>
                  </w:divBdr>
                </w:div>
                <w:div w:id="1068263095">
                  <w:marLeft w:val="0"/>
                  <w:marRight w:val="0"/>
                  <w:marTop w:val="0"/>
                  <w:marBottom w:val="0"/>
                  <w:divBdr>
                    <w:top w:val="none" w:sz="0" w:space="0" w:color="auto"/>
                    <w:left w:val="none" w:sz="0" w:space="0" w:color="auto"/>
                    <w:bottom w:val="none" w:sz="0" w:space="0" w:color="auto"/>
                    <w:right w:val="none" w:sz="0" w:space="0" w:color="auto"/>
                  </w:divBdr>
                </w:div>
                <w:div w:id="271668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866177">
          <w:marLeft w:val="0"/>
          <w:marRight w:val="0"/>
          <w:marTop w:val="0"/>
          <w:marBottom w:val="0"/>
          <w:divBdr>
            <w:top w:val="none" w:sz="0" w:space="0" w:color="auto"/>
            <w:left w:val="none" w:sz="0" w:space="0" w:color="auto"/>
            <w:bottom w:val="none" w:sz="0" w:space="0" w:color="auto"/>
            <w:right w:val="none" w:sz="0" w:space="0" w:color="auto"/>
          </w:divBdr>
          <w:divsChild>
            <w:div w:id="175778138">
              <w:marLeft w:val="0"/>
              <w:marRight w:val="0"/>
              <w:marTop w:val="0"/>
              <w:marBottom w:val="0"/>
              <w:divBdr>
                <w:top w:val="none" w:sz="0" w:space="0" w:color="auto"/>
                <w:left w:val="none" w:sz="0" w:space="0" w:color="auto"/>
                <w:bottom w:val="none" w:sz="0" w:space="0" w:color="auto"/>
                <w:right w:val="none" w:sz="0" w:space="0" w:color="auto"/>
              </w:divBdr>
            </w:div>
            <w:div w:id="552470125">
              <w:marLeft w:val="0"/>
              <w:marRight w:val="0"/>
              <w:marTop w:val="0"/>
              <w:marBottom w:val="0"/>
              <w:divBdr>
                <w:top w:val="none" w:sz="0" w:space="0" w:color="auto"/>
                <w:left w:val="none" w:sz="0" w:space="0" w:color="auto"/>
                <w:bottom w:val="none" w:sz="0" w:space="0" w:color="auto"/>
                <w:right w:val="none" w:sz="0" w:space="0" w:color="auto"/>
              </w:divBdr>
              <w:divsChild>
                <w:div w:id="1706981619">
                  <w:marLeft w:val="0"/>
                  <w:marRight w:val="0"/>
                  <w:marTop w:val="0"/>
                  <w:marBottom w:val="0"/>
                  <w:divBdr>
                    <w:top w:val="none" w:sz="0" w:space="0" w:color="auto"/>
                    <w:left w:val="none" w:sz="0" w:space="0" w:color="auto"/>
                    <w:bottom w:val="none" w:sz="0" w:space="0" w:color="auto"/>
                    <w:right w:val="none" w:sz="0" w:space="0" w:color="auto"/>
                  </w:divBdr>
                  <w:divsChild>
                    <w:div w:id="1910069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9511448">
      <w:bodyDiv w:val="1"/>
      <w:marLeft w:val="0"/>
      <w:marRight w:val="0"/>
      <w:marTop w:val="0"/>
      <w:marBottom w:val="0"/>
      <w:divBdr>
        <w:top w:val="none" w:sz="0" w:space="0" w:color="auto"/>
        <w:left w:val="none" w:sz="0" w:space="0" w:color="auto"/>
        <w:bottom w:val="none" w:sz="0" w:space="0" w:color="auto"/>
        <w:right w:val="none" w:sz="0" w:space="0" w:color="auto"/>
      </w:divBdr>
      <w:divsChild>
        <w:div w:id="1839802771">
          <w:marLeft w:val="0"/>
          <w:marRight w:val="0"/>
          <w:marTop w:val="0"/>
          <w:marBottom w:val="0"/>
          <w:divBdr>
            <w:top w:val="none" w:sz="0" w:space="0" w:color="auto"/>
            <w:left w:val="none" w:sz="0" w:space="0" w:color="auto"/>
            <w:bottom w:val="none" w:sz="0" w:space="0" w:color="auto"/>
            <w:right w:val="none" w:sz="0" w:space="0" w:color="auto"/>
          </w:divBdr>
        </w:div>
        <w:div w:id="2146654447">
          <w:marLeft w:val="0"/>
          <w:marRight w:val="0"/>
          <w:marTop w:val="0"/>
          <w:marBottom w:val="0"/>
          <w:divBdr>
            <w:top w:val="none" w:sz="0" w:space="0" w:color="auto"/>
            <w:left w:val="none" w:sz="0" w:space="0" w:color="auto"/>
            <w:bottom w:val="none" w:sz="0" w:space="0" w:color="auto"/>
            <w:right w:val="none" w:sz="0" w:space="0" w:color="auto"/>
          </w:divBdr>
          <w:divsChild>
            <w:div w:id="721515535">
              <w:marLeft w:val="0"/>
              <w:marRight w:val="0"/>
              <w:marTop w:val="408"/>
              <w:marBottom w:val="543"/>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unsplash.com/@rawpixel?utm_medium=referral&amp;utm_campaign=photographer-credit&amp;utm_content=creditBadge" TargetMode="Externa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sleekr.co/blog/6-tips-pelatihan-dan-pengembangan-karyawan/" TargetMode="External"/><Relationship Id="rId12" Type="http://schemas.openxmlformats.org/officeDocument/2006/relationships/hyperlink" Target="https://i1.wp.com/www.achmadruky.com/wp-content/uploads/2017/03/uraian-jabatan.png"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leekr.co/hr/"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sleekr.co/blog/lingkungan-kerja-kondusif-di-perusahaan/" TargetMode="External"/><Relationship Id="rId4" Type="http://schemas.openxmlformats.org/officeDocument/2006/relationships/webSettings" Target="webSettings.xml"/><Relationship Id="rId9" Type="http://schemas.openxmlformats.org/officeDocument/2006/relationships/hyperlink" Target="https://sleekr.co/blog/tips-menjaga-produktivitas-karyawan/" TargetMode="External"/><Relationship Id="rId14" Type="http://schemas.openxmlformats.org/officeDocument/2006/relationships/hyperlink" Target="http://www.worldcat.org/search?q=au%3AMichael%2BArmstrong&amp;amp;qt=hot_autho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89</TotalTime>
  <Pages>22</Pages>
  <Words>5347</Words>
  <Characters>30483</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Mukhlis</dc:creator>
  <cp:lastModifiedBy>Mukhlis</cp:lastModifiedBy>
  <cp:revision>4</cp:revision>
  <cp:lastPrinted>2020-06-22T14:37:00Z</cp:lastPrinted>
  <dcterms:created xsi:type="dcterms:W3CDTF">2020-06-22T12:45:00Z</dcterms:created>
  <dcterms:modified xsi:type="dcterms:W3CDTF">2020-06-27T03:51:00Z</dcterms:modified>
</cp:coreProperties>
</file>