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1E2" w:rsidRPr="000931E2" w:rsidRDefault="006342F2" w:rsidP="000931E2">
      <w:pPr>
        <w:tabs>
          <w:tab w:val="left" w:pos="284"/>
          <w:tab w:val="left" w:pos="8222"/>
        </w:tabs>
        <w:spacing w:line="240" w:lineRule="auto"/>
        <w:jc w:val="center"/>
        <w:rPr>
          <w:rFonts w:ascii="Times New Roman" w:hAnsi="Times New Roman" w:cs="Times New Roman"/>
          <w:b/>
          <w:sz w:val="32"/>
          <w:szCs w:val="32"/>
          <w:lang w:val="id-ID"/>
        </w:rPr>
      </w:pPr>
      <w:r>
        <w:rPr>
          <w:rFonts w:ascii="Times New Roman" w:hAnsi="Times New Roman" w:cs="Times New Roman"/>
          <w:b/>
          <w:sz w:val="32"/>
          <w:szCs w:val="32"/>
        </w:rPr>
        <w:t xml:space="preserve">DAMPAK PRODUK, </w:t>
      </w:r>
      <w:r w:rsidR="000931E2" w:rsidRPr="000931E2">
        <w:rPr>
          <w:rFonts w:ascii="Times New Roman" w:hAnsi="Times New Roman" w:cs="Times New Roman"/>
          <w:b/>
          <w:sz w:val="32"/>
          <w:szCs w:val="32"/>
        </w:rPr>
        <w:t>PROMOSI</w:t>
      </w:r>
      <w:r>
        <w:rPr>
          <w:rFonts w:ascii="Times New Roman" w:hAnsi="Times New Roman" w:cs="Times New Roman"/>
          <w:b/>
          <w:sz w:val="32"/>
          <w:szCs w:val="32"/>
        </w:rPr>
        <w:t>,</w:t>
      </w:r>
      <w:r w:rsidR="000931E2" w:rsidRPr="000931E2">
        <w:rPr>
          <w:rFonts w:ascii="Times New Roman" w:hAnsi="Times New Roman" w:cs="Times New Roman"/>
          <w:b/>
          <w:sz w:val="32"/>
          <w:szCs w:val="32"/>
        </w:rPr>
        <w:t xml:space="preserve"> </w:t>
      </w:r>
      <w:r>
        <w:rPr>
          <w:rFonts w:ascii="Times New Roman" w:hAnsi="Times New Roman" w:cs="Times New Roman"/>
          <w:b/>
          <w:sz w:val="32"/>
          <w:szCs w:val="32"/>
        </w:rPr>
        <w:t xml:space="preserve">DAN </w:t>
      </w:r>
      <w:r w:rsidR="000931E2" w:rsidRPr="000931E2">
        <w:rPr>
          <w:rFonts w:ascii="Times New Roman" w:hAnsi="Times New Roman" w:cs="Times New Roman"/>
          <w:b/>
          <w:sz w:val="32"/>
          <w:szCs w:val="32"/>
        </w:rPr>
        <w:t xml:space="preserve">CITRA DESTINASI </w:t>
      </w:r>
      <w:r>
        <w:rPr>
          <w:rFonts w:ascii="Times New Roman" w:hAnsi="Times New Roman" w:cs="Times New Roman"/>
          <w:b/>
          <w:sz w:val="32"/>
          <w:szCs w:val="32"/>
        </w:rPr>
        <w:t xml:space="preserve">PADA </w:t>
      </w:r>
      <w:r w:rsidR="000931E2" w:rsidRPr="000931E2">
        <w:rPr>
          <w:rFonts w:ascii="Times New Roman" w:hAnsi="Times New Roman" w:cs="Times New Roman"/>
          <w:b/>
          <w:sz w:val="32"/>
          <w:szCs w:val="32"/>
        </w:rPr>
        <w:t>NIAT WISATAWAN UNTUK MELAKUKAN KUNJUNGAN ULANG KE PROVINSI ACEH</w:t>
      </w:r>
    </w:p>
    <w:p w:rsidR="000931E2" w:rsidRPr="00B13580" w:rsidRDefault="006342F2" w:rsidP="000931E2">
      <w:pPr>
        <w:jc w:val="center"/>
        <w:rPr>
          <w:rFonts w:ascii="Times New Roman" w:hAnsi="Times New Roman" w:cs="Times New Roman"/>
          <w:b/>
        </w:rPr>
      </w:pPr>
      <w:r>
        <w:rPr>
          <w:rFonts w:ascii="Times New Roman" w:hAnsi="Times New Roman" w:cs="Times New Roman"/>
          <w:b/>
        </w:rPr>
        <w:t xml:space="preserve">Oleh: </w:t>
      </w:r>
      <w:r w:rsidR="000931E2" w:rsidRPr="00B13580">
        <w:rPr>
          <w:rFonts w:ascii="Times New Roman" w:hAnsi="Times New Roman" w:cs="Times New Roman"/>
          <w:b/>
        </w:rPr>
        <w:t>Mukhlis Yunus</w:t>
      </w:r>
    </w:p>
    <w:p w:rsidR="000931E2" w:rsidRDefault="000931E2" w:rsidP="000931E2">
      <w:pPr>
        <w:spacing w:after="0" w:line="240" w:lineRule="auto"/>
        <w:jc w:val="center"/>
        <w:rPr>
          <w:rFonts w:ascii="Times New Roman" w:hAnsi="Times New Roman" w:cs="Times New Roman"/>
        </w:rPr>
      </w:pPr>
      <w:r w:rsidRPr="00B01223">
        <w:rPr>
          <w:rFonts w:ascii="Times New Roman" w:hAnsi="Times New Roman" w:cs="Times New Roman"/>
        </w:rPr>
        <w:t xml:space="preserve">Fakultas Ekonomi </w:t>
      </w:r>
      <w:r w:rsidR="006342F2">
        <w:rPr>
          <w:rFonts w:ascii="Times New Roman" w:hAnsi="Times New Roman" w:cs="Times New Roman"/>
        </w:rPr>
        <w:t xml:space="preserve">dan Bisnis </w:t>
      </w:r>
      <w:r w:rsidRPr="00B01223">
        <w:rPr>
          <w:rFonts w:ascii="Times New Roman" w:hAnsi="Times New Roman" w:cs="Times New Roman"/>
        </w:rPr>
        <w:t>Universitas Syiah Kuala</w:t>
      </w:r>
    </w:p>
    <w:p w:rsidR="006342F2" w:rsidRPr="00B01223" w:rsidRDefault="006342F2" w:rsidP="000931E2">
      <w:pPr>
        <w:spacing w:after="0" w:line="240" w:lineRule="auto"/>
        <w:jc w:val="center"/>
        <w:rPr>
          <w:rFonts w:ascii="Times New Roman" w:hAnsi="Times New Roman" w:cs="Times New Roman"/>
        </w:rPr>
      </w:pPr>
      <w:r>
        <w:rPr>
          <w:rFonts w:ascii="Times New Roman" w:hAnsi="Times New Roman" w:cs="Times New Roman"/>
        </w:rPr>
        <w:t>Email: mukhlis.feusk@gmail.com</w:t>
      </w:r>
    </w:p>
    <w:p w:rsidR="000931E2" w:rsidRDefault="000931E2" w:rsidP="000931E2">
      <w:pPr>
        <w:tabs>
          <w:tab w:val="left" w:pos="1140"/>
        </w:tabs>
        <w:spacing w:after="0" w:line="240" w:lineRule="auto"/>
        <w:rPr>
          <w:rFonts w:ascii="Times New Roman" w:hAnsi="Times New Roman" w:cs="Times New Roman"/>
          <w:sz w:val="20"/>
          <w:szCs w:val="20"/>
        </w:rPr>
      </w:pPr>
      <w:r>
        <w:rPr>
          <w:rFonts w:ascii="Times New Roman" w:hAnsi="Times New Roman" w:cs="Times New Roman"/>
          <w:sz w:val="20"/>
          <w:szCs w:val="20"/>
        </w:rPr>
        <w:tab/>
      </w:r>
    </w:p>
    <w:p w:rsidR="000931E2" w:rsidRDefault="000931E2" w:rsidP="000931E2">
      <w:pPr>
        <w:spacing w:line="240" w:lineRule="auto"/>
        <w:ind w:left="284" w:right="332"/>
        <w:jc w:val="both"/>
        <w:rPr>
          <w:rFonts w:ascii="Times New Roman" w:hAnsi="Times New Roman" w:cs="Times New Roman"/>
          <w:sz w:val="20"/>
          <w:szCs w:val="20"/>
          <w:lang w:val="id-ID"/>
        </w:rPr>
      </w:pPr>
      <w:r w:rsidRPr="00E93C75">
        <w:rPr>
          <w:rFonts w:ascii="Times New Roman" w:hAnsi="Times New Roman" w:cs="Times New Roman"/>
          <w:b/>
          <w:sz w:val="20"/>
          <w:szCs w:val="20"/>
        </w:rPr>
        <w:t xml:space="preserve">Abstrak : </w:t>
      </w:r>
      <w:r w:rsidRPr="00E93C75">
        <w:rPr>
          <w:rFonts w:ascii="Times New Roman" w:hAnsi="Times New Roman" w:cs="Times New Roman"/>
          <w:sz w:val="20"/>
          <w:szCs w:val="20"/>
        </w:rPr>
        <w:t>Fenomena yang melatarbelakangi penelitian ini adalah keinginan untuk menjadikan industri pariwisata di Aceh menjadi industri yang berkelanjutan dengan mendorong wisatawan yang telah mengunjungi Aceh berniat untuk melakukan kunjungan ulang. Tujuan dari penelitian ini adalah untuk mengetahui gambaran kepariwisataan di Provinsi Aceh, dan mengetahui seberapa besar pengaruh produk dan bauran promosi wisata baik secara parsial maupun simultan terhadap citra (</w:t>
      </w:r>
      <w:r w:rsidRPr="00E93C75">
        <w:rPr>
          <w:rFonts w:ascii="Times New Roman" w:hAnsi="Times New Roman" w:cs="Times New Roman"/>
          <w:i/>
          <w:sz w:val="20"/>
          <w:szCs w:val="20"/>
        </w:rPr>
        <w:t xml:space="preserve">image) </w:t>
      </w:r>
      <w:r w:rsidRPr="00E93C75">
        <w:rPr>
          <w:rFonts w:ascii="Times New Roman" w:hAnsi="Times New Roman" w:cs="Times New Roman"/>
          <w:sz w:val="20"/>
          <w:szCs w:val="20"/>
        </w:rPr>
        <w:t xml:space="preserve">destinasi dan dampaknya pada niat wisatawan untuk melakukan kunjungan ulang ke Provinsi Aceh. Adapun yang menjadi jumlah responden </w:t>
      </w:r>
      <w:r>
        <w:rPr>
          <w:rFonts w:ascii="Times New Roman" w:hAnsi="Times New Roman" w:cs="Times New Roman"/>
          <w:sz w:val="20"/>
          <w:szCs w:val="20"/>
          <w:lang w:val="id-ID"/>
        </w:rPr>
        <w:t xml:space="preserve">dalam penelitian ini adalah </w:t>
      </w:r>
      <w:r w:rsidRPr="00E93C75">
        <w:rPr>
          <w:rFonts w:ascii="Times New Roman" w:hAnsi="Times New Roman" w:cs="Times New Roman"/>
          <w:sz w:val="20"/>
          <w:szCs w:val="20"/>
        </w:rPr>
        <w:t>sebanyak 170 orang. Hasil penelitian menunjukkan bahwa gambaran kepariwisataan Aceh belum mendapatkan respon yang cukup baik dari wisatawan, kemudian produk atraksi, produk sarana prasarana, dan bauran promosi wisata berpengaruh baik secara simultan maupun parsial terhadap citra (</w:t>
      </w:r>
      <w:r w:rsidRPr="00E93C75">
        <w:rPr>
          <w:rFonts w:ascii="Times New Roman" w:hAnsi="Times New Roman" w:cs="Times New Roman"/>
          <w:i/>
          <w:sz w:val="20"/>
          <w:szCs w:val="20"/>
        </w:rPr>
        <w:t>image</w:t>
      </w:r>
      <w:r w:rsidRPr="00E93C75">
        <w:rPr>
          <w:rFonts w:ascii="Times New Roman" w:hAnsi="Times New Roman" w:cs="Times New Roman"/>
          <w:sz w:val="20"/>
          <w:szCs w:val="20"/>
        </w:rPr>
        <w:t>) destinasi. Ketiganya juga mempunyai pengaruh baik secara simultan maupun parsial terhadap niat wisatawan untuk melakukan kunjungan ulang. Produk atraksi, produk sarana prasarana, dan bauran promosi wisata juga berpengaruh terhadap niat wisatawan untuk melakukan kunjungan ulang apabila melalui citra (</w:t>
      </w:r>
      <w:r w:rsidRPr="00E93C75">
        <w:rPr>
          <w:rFonts w:ascii="Times New Roman" w:hAnsi="Times New Roman" w:cs="Times New Roman"/>
          <w:i/>
          <w:sz w:val="20"/>
          <w:szCs w:val="20"/>
        </w:rPr>
        <w:t>image</w:t>
      </w:r>
      <w:r w:rsidRPr="00E93C75">
        <w:rPr>
          <w:rFonts w:ascii="Times New Roman" w:hAnsi="Times New Roman" w:cs="Times New Roman"/>
          <w:sz w:val="20"/>
          <w:szCs w:val="20"/>
        </w:rPr>
        <w:t>) destinasi. Variabel yang dominan mempengaruhi niat wisatawan untuk melakukan kunjungan ulang adalah produk atraksi wisata, hal ini karena alasan yang melatarbelakangi para wisatawan untuk melakukan kunjungan wisata umumnya adalah untuk mengunjungi produk atraksi wisata yang tersedia.</w:t>
      </w:r>
    </w:p>
    <w:p w:rsidR="000931E2" w:rsidRPr="00C55059" w:rsidRDefault="000931E2" w:rsidP="000931E2">
      <w:pPr>
        <w:spacing w:line="240" w:lineRule="auto"/>
        <w:ind w:left="284" w:right="332"/>
        <w:jc w:val="both"/>
        <w:rPr>
          <w:rFonts w:ascii="Times New Roman" w:hAnsi="Times New Roman" w:cs="Times New Roman"/>
          <w:sz w:val="20"/>
          <w:szCs w:val="20"/>
        </w:rPr>
      </w:pPr>
      <w:r w:rsidRPr="003311E4">
        <w:rPr>
          <w:rFonts w:ascii="Times New Roman" w:hAnsi="Times New Roman" w:cs="Times New Roman"/>
          <w:b/>
          <w:sz w:val="20"/>
          <w:szCs w:val="20"/>
        </w:rPr>
        <w:t>Kata kunci : produk atraksi; produk sarana prasarana; bauran promosi ; citra (</w:t>
      </w:r>
      <w:r w:rsidRPr="003311E4">
        <w:rPr>
          <w:rFonts w:ascii="Times New Roman" w:hAnsi="Times New Roman" w:cs="Times New Roman"/>
          <w:b/>
          <w:i/>
          <w:sz w:val="20"/>
          <w:szCs w:val="20"/>
        </w:rPr>
        <w:t>image</w:t>
      </w:r>
      <w:r w:rsidRPr="003311E4">
        <w:rPr>
          <w:rFonts w:ascii="Times New Roman" w:hAnsi="Times New Roman" w:cs="Times New Roman"/>
          <w:b/>
          <w:sz w:val="20"/>
          <w:szCs w:val="20"/>
        </w:rPr>
        <w:t>) ; niat melakukan kunjungan ulang ; pariwisata</w:t>
      </w:r>
    </w:p>
    <w:p w:rsidR="000931E2" w:rsidRPr="00C55059" w:rsidRDefault="000931E2" w:rsidP="000931E2">
      <w:pPr>
        <w:spacing w:after="0" w:line="240" w:lineRule="auto"/>
        <w:ind w:left="284" w:right="332"/>
        <w:jc w:val="both"/>
        <w:rPr>
          <w:rFonts w:ascii="Times New Roman" w:hAnsi="Times New Roman" w:cs="Times New Roman"/>
          <w:i/>
          <w:sz w:val="20"/>
          <w:szCs w:val="20"/>
          <w:lang w:val="id-ID"/>
        </w:rPr>
      </w:pPr>
      <w:r w:rsidRPr="00FD226C">
        <w:rPr>
          <w:rFonts w:ascii="Times New Roman" w:hAnsi="Times New Roman" w:cs="Times New Roman"/>
          <w:b/>
          <w:i/>
          <w:sz w:val="20"/>
          <w:szCs w:val="20"/>
        </w:rPr>
        <w:t xml:space="preserve">Abstract : </w:t>
      </w:r>
      <w:r w:rsidRPr="00FD226C">
        <w:rPr>
          <w:rStyle w:val="hps"/>
          <w:rFonts w:ascii="Times New Roman" w:hAnsi="Times New Roman" w:cs="Times New Roman"/>
          <w:i/>
          <w:sz w:val="20"/>
          <w:szCs w:val="20"/>
        </w:rPr>
        <w:t>The background phenomenon</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of</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this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study</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the desire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make the tourism industry</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Aceh</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into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 sustainable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industry</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by</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encouraging tourists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who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have visited</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Aceh</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intend</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 make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repeat visits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The purpose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of</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this study was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 find a picture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of tourism</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 the province of</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Aceh</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and</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determine how much influence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the tourism products promotional mix</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either partially</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or simultaneously to the</w:t>
      </w:r>
      <w:r w:rsidRPr="00FD226C">
        <w:rPr>
          <w:rFonts w:ascii="Times New Roman" w:hAnsi="Times New Roman" w:cs="Times New Roman"/>
          <w:i/>
          <w:sz w:val="20"/>
          <w:szCs w:val="20"/>
        </w:rPr>
        <w:t xml:space="preserve"> destination </w:t>
      </w:r>
      <w:r w:rsidRPr="00FD226C">
        <w:rPr>
          <w:rStyle w:val="hps"/>
          <w:rFonts w:ascii="Times New Roman" w:hAnsi="Times New Roman" w:cs="Times New Roman"/>
          <w:i/>
          <w:sz w:val="20"/>
          <w:szCs w:val="20"/>
        </w:rPr>
        <w:t>image and</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its impact</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on</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tourist</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intentions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revisit</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the Aceh</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Province</w:t>
      </w:r>
      <w:r w:rsidRPr="00FD226C">
        <w:rPr>
          <w:rFonts w:ascii="Times New Roman" w:hAnsi="Times New Roman" w:cs="Times New Roman"/>
          <w:i/>
          <w:sz w:val="20"/>
          <w:szCs w:val="20"/>
        </w:rPr>
        <w:t xml:space="preserve">. </w:t>
      </w:r>
      <w:r>
        <w:rPr>
          <w:rStyle w:val="hps"/>
          <w:rFonts w:ascii="Times New Roman" w:hAnsi="Times New Roman" w:cs="Times New Roman"/>
          <w:i/>
          <w:sz w:val="20"/>
          <w:szCs w:val="20"/>
          <w:lang w:val="id-ID"/>
        </w:rPr>
        <w:t>T</w:t>
      </w:r>
      <w:r w:rsidRPr="00FD226C">
        <w:rPr>
          <w:rStyle w:val="hps"/>
          <w:rFonts w:ascii="Times New Roman" w:hAnsi="Times New Roman" w:cs="Times New Roman"/>
          <w:i/>
          <w:sz w:val="20"/>
          <w:szCs w:val="20"/>
        </w:rPr>
        <w:t>he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number of respondents</w:t>
      </w:r>
      <w:r>
        <w:rPr>
          <w:rStyle w:val="hps"/>
          <w:rFonts w:ascii="Times New Roman" w:hAnsi="Times New Roman" w:cs="Times New Roman"/>
          <w:i/>
          <w:sz w:val="20"/>
          <w:szCs w:val="20"/>
          <w:lang w:val="id-ID"/>
        </w:rPr>
        <w:t>for this research</w:t>
      </w:r>
      <w:r w:rsidRPr="00FD226C">
        <w:rPr>
          <w:rStyle w:val="hps"/>
          <w:rFonts w:ascii="Times New Roman" w:hAnsi="Times New Roman" w:cs="Times New Roman"/>
          <w:i/>
          <w:sz w:val="20"/>
          <w:szCs w:val="20"/>
        </w:rPr>
        <w:t xml:space="preserve"> is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170</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people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Results showed</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that the image of</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tourism in</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Aceh</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has not getting</w:t>
      </w:r>
      <w:r w:rsidRPr="00FD226C">
        <w:rPr>
          <w:rFonts w:ascii="Times New Roman" w:hAnsi="Times New Roman" w:cs="Times New Roman"/>
          <w:i/>
          <w:sz w:val="20"/>
          <w:szCs w:val="20"/>
        </w:rPr>
        <w:t xml:space="preserve"> a pretty </w:t>
      </w:r>
      <w:r w:rsidRPr="00FD226C">
        <w:rPr>
          <w:rStyle w:val="hps"/>
          <w:rFonts w:ascii="Times New Roman" w:hAnsi="Times New Roman" w:cs="Times New Roman"/>
          <w:i/>
          <w:sz w:val="20"/>
          <w:szCs w:val="20"/>
        </w:rPr>
        <w:t>good response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from tourists,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then</w:t>
      </w:r>
      <w:r w:rsidRPr="00FD226C">
        <w:rPr>
          <w:rFonts w:ascii="Times New Roman" w:hAnsi="Times New Roman" w:cs="Times New Roman"/>
          <w:i/>
          <w:sz w:val="20"/>
          <w:szCs w:val="20"/>
        </w:rPr>
        <w:t xml:space="preserve"> tourims </w:t>
      </w:r>
      <w:r w:rsidRPr="00FD226C">
        <w:rPr>
          <w:rStyle w:val="hps"/>
          <w:rFonts w:ascii="Times New Roman" w:hAnsi="Times New Roman" w:cs="Times New Roman"/>
          <w:i/>
          <w:sz w:val="20"/>
          <w:szCs w:val="20"/>
        </w:rPr>
        <w:t>products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attractions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infrastructure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products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and</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promotional</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mix</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effect</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either simultaneously or</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partially on the</w:t>
      </w:r>
      <w:r w:rsidRPr="00FD226C">
        <w:rPr>
          <w:rFonts w:ascii="Times New Roman" w:hAnsi="Times New Roman" w:cs="Times New Roman"/>
          <w:i/>
          <w:sz w:val="20"/>
          <w:szCs w:val="20"/>
        </w:rPr>
        <w:t xml:space="preserve"> destination </w:t>
      </w:r>
      <w:r w:rsidRPr="00FD226C">
        <w:rPr>
          <w:rStyle w:val="hps"/>
          <w:rFonts w:ascii="Times New Roman" w:hAnsi="Times New Roman" w:cs="Times New Roman"/>
          <w:i/>
          <w:sz w:val="20"/>
          <w:szCs w:val="20"/>
        </w:rPr>
        <w:t>image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All three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also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have an influence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either simultaneously or</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partially on</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tourist</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intentions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 revisit</w:t>
      </w:r>
      <w:r w:rsidRPr="00FD226C">
        <w:rPr>
          <w:rFonts w:ascii="Times New Roman" w:hAnsi="Times New Roman" w:cs="Times New Roman"/>
          <w:i/>
          <w:sz w:val="20"/>
          <w:szCs w:val="20"/>
        </w:rPr>
        <w:t xml:space="preserve">. Tourims </w:t>
      </w:r>
      <w:r w:rsidRPr="00FD226C">
        <w:rPr>
          <w:rStyle w:val="hps"/>
          <w:rFonts w:ascii="Times New Roman" w:hAnsi="Times New Roman" w:cs="Times New Roman"/>
          <w:i/>
          <w:sz w:val="20"/>
          <w:szCs w:val="20"/>
        </w:rPr>
        <w:t>products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attractions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infrastructure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products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and</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promotional</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mix</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also affects the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tourist</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intention</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revisit</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through the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destination image</w:t>
      </w:r>
      <w:r w:rsidRPr="00FD226C">
        <w:rPr>
          <w:rFonts w:ascii="Times New Roman" w:hAnsi="Times New Roman" w:cs="Times New Roman"/>
          <w:i/>
          <w:sz w:val="20"/>
          <w:szCs w:val="20"/>
        </w:rPr>
        <w:t>.</w:t>
      </w:r>
      <w:r>
        <w:rPr>
          <w:rFonts w:ascii="Times New Roman" w:hAnsi="Times New Roman" w:cs="Times New Roman"/>
          <w:i/>
          <w:sz w:val="20"/>
          <w:szCs w:val="20"/>
          <w:lang w:val="id-ID"/>
        </w:rPr>
        <w:t xml:space="preserve"> </w:t>
      </w:r>
      <w:r w:rsidRPr="00FD226C">
        <w:rPr>
          <w:rStyle w:val="hps"/>
          <w:rFonts w:ascii="Times New Roman" w:hAnsi="Times New Roman" w:cs="Times New Roman"/>
          <w:i/>
          <w:sz w:val="20"/>
          <w:szCs w:val="20"/>
        </w:rPr>
        <w:t>The dominant variable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affecting</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tourists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intention</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re</w:t>
      </w:r>
      <w:r w:rsidRPr="00FD226C">
        <w:rPr>
          <w:rFonts w:ascii="Times New Roman" w:hAnsi="Times New Roman" w:cs="Times New Roman"/>
          <w:i/>
          <w:sz w:val="20"/>
          <w:szCs w:val="20"/>
        </w:rPr>
        <w:t xml:space="preserve">visit </w:t>
      </w:r>
      <w:r w:rsidRPr="00FD226C">
        <w:rPr>
          <w:rStyle w:val="hps"/>
          <w:rFonts w:ascii="Times New Roman" w:hAnsi="Times New Roman" w:cs="Times New Roman"/>
          <w:i/>
          <w:sz w:val="20"/>
          <w:szCs w:val="20"/>
        </w:rPr>
        <w:t>is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the tourism product attractions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it is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because the</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reasons behind</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for the tourists</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visits</w:t>
      </w:r>
      <w:r w:rsidRPr="00FD226C">
        <w:rPr>
          <w:rFonts w:ascii="Times New Roman" w:hAnsi="Times New Roman" w:cs="Times New Roman"/>
          <w:i/>
          <w:sz w:val="20"/>
          <w:szCs w:val="20"/>
        </w:rPr>
        <w:t xml:space="preserve"> is </w:t>
      </w:r>
      <w:r w:rsidRPr="00FD226C">
        <w:rPr>
          <w:rStyle w:val="hps"/>
          <w:rFonts w:ascii="Times New Roman" w:hAnsi="Times New Roman" w:cs="Times New Roman"/>
          <w:i/>
          <w:sz w:val="20"/>
          <w:szCs w:val="20"/>
        </w:rPr>
        <w:t>generally</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to</w:t>
      </w:r>
      <w:r w:rsidRPr="00FD226C">
        <w:rPr>
          <w:rFonts w:ascii="Times New Roman" w:hAnsi="Times New Roman" w:cs="Times New Roman"/>
          <w:i/>
          <w:sz w:val="20"/>
          <w:szCs w:val="20"/>
        </w:rPr>
        <w:t xml:space="preserve"> </w:t>
      </w:r>
      <w:r w:rsidRPr="00FD226C">
        <w:rPr>
          <w:rStyle w:val="hps"/>
          <w:rFonts w:ascii="Times New Roman" w:hAnsi="Times New Roman" w:cs="Times New Roman"/>
          <w:i/>
          <w:sz w:val="20"/>
          <w:szCs w:val="20"/>
        </w:rPr>
        <w:t>see the</w:t>
      </w:r>
      <w:r w:rsidRPr="00FD226C">
        <w:rPr>
          <w:rFonts w:ascii="Times New Roman" w:hAnsi="Times New Roman" w:cs="Times New Roman"/>
          <w:i/>
          <w:sz w:val="20"/>
          <w:szCs w:val="20"/>
        </w:rPr>
        <w:t xml:space="preserve"> available tourism </w:t>
      </w:r>
      <w:r w:rsidRPr="00FD226C">
        <w:rPr>
          <w:rStyle w:val="hps"/>
          <w:rFonts w:ascii="Times New Roman" w:hAnsi="Times New Roman" w:cs="Times New Roman"/>
          <w:i/>
          <w:sz w:val="20"/>
          <w:szCs w:val="20"/>
        </w:rPr>
        <w:t>attractions</w:t>
      </w:r>
      <w:r w:rsidRPr="00FD226C">
        <w:rPr>
          <w:rFonts w:ascii="Times New Roman" w:hAnsi="Times New Roman" w:cs="Times New Roman"/>
          <w:i/>
          <w:sz w:val="20"/>
          <w:szCs w:val="20"/>
        </w:rPr>
        <w:t xml:space="preserve"> products.</w:t>
      </w:r>
    </w:p>
    <w:p w:rsidR="000931E2" w:rsidRDefault="000931E2" w:rsidP="000931E2">
      <w:pPr>
        <w:spacing w:after="0" w:line="240" w:lineRule="auto"/>
        <w:ind w:left="284" w:right="332"/>
        <w:jc w:val="both"/>
        <w:rPr>
          <w:rFonts w:ascii="Times New Roman" w:hAnsi="Times New Roman" w:cs="Times New Roman"/>
          <w:b/>
          <w:i/>
          <w:sz w:val="20"/>
          <w:szCs w:val="20"/>
          <w:lang w:val="id-ID"/>
        </w:rPr>
      </w:pPr>
    </w:p>
    <w:p w:rsidR="000931E2" w:rsidRPr="00C67FF0" w:rsidRDefault="000931E2" w:rsidP="000931E2">
      <w:pPr>
        <w:spacing w:after="0" w:line="240" w:lineRule="auto"/>
        <w:ind w:left="284" w:right="332"/>
        <w:jc w:val="both"/>
        <w:rPr>
          <w:rFonts w:ascii="Times New Roman" w:hAnsi="Times New Roman" w:cs="Times New Roman"/>
          <w:b/>
          <w:i/>
          <w:sz w:val="20"/>
          <w:szCs w:val="20"/>
          <w:lang w:val="id-ID"/>
        </w:rPr>
      </w:pPr>
      <w:r w:rsidRPr="003311E4">
        <w:rPr>
          <w:rFonts w:ascii="Times New Roman" w:hAnsi="Times New Roman" w:cs="Times New Roman"/>
          <w:b/>
          <w:i/>
          <w:sz w:val="20"/>
          <w:szCs w:val="20"/>
        </w:rPr>
        <w:t>Keyword : product attractions; infrastructure product; promotional mix ; image ; intention to revisit ; tourism marketing</w:t>
      </w:r>
    </w:p>
    <w:p w:rsidR="000931E2" w:rsidRPr="00E93C75" w:rsidRDefault="000931E2" w:rsidP="000931E2">
      <w:pPr>
        <w:spacing w:line="240" w:lineRule="auto"/>
        <w:ind w:left="284" w:right="332" w:firstLine="142"/>
        <w:rPr>
          <w:rFonts w:ascii="Times New Roman" w:hAnsi="Times New Roman" w:cs="Times New Roman"/>
          <w:b/>
          <w:sz w:val="20"/>
          <w:szCs w:val="20"/>
        </w:rPr>
        <w:sectPr w:rsidR="000931E2" w:rsidRPr="00E93C75" w:rsidSect="000931E2">
          <w:headerReference w:type="even" r:id="rId7"/>
          <w:headerReference w:type="default" r:id="rId8"/>
          <w:footerReference w:type="even" r:id="rId9"/>
          <w:footerReference w:type="default" r:id="rId10"/>
          <w:headerReference w:type="first" r:id="rId11"/>
          <w:footerReference w:type="first" r:id="rId12"/>
          <w:pgSz w:w="12240" w:h="15840"/>
          <w:pgMar w:top="1701" w:right="1418" w:bottom="1418" w:left="2268" w:header="720" w:footer="720" w:gutter="0"/>
          <w:cols w:space="720"/>
          <w:titlePg/>
          <w:docGrid w:linePitch="360"/>
        </w:sectPr>
      </w:pPr>
    </w:p>
    <w:p w:rsidR="000931E2" w:rsidRDefault="000931E2" w:rsidP="000931E2">
      <w:pPr>
        <w:spacing w:line="360" w:lineRule="auto"/>
        <w:rPr>
          <w:rFonts w:ascii="Times New Roman" w:hAnsi="Times New Roman" w:cs="Times New Roman"/>
          <w:b/>
          <w:lang w:val="id-ID"/>
        </w:rPr>
      </w:pPr>
    </w:p>
    <w:p w:rsidR="000931E2" w:rsidRDefault="000931E2" w:rsidP="000931E2">
      <w:pPr>
        <w:spacing w:line="360" w:lineRule="auto"/>
        <w:rPr>
          <w:rFonts w:ascii="Times New Roman" w:hAnsi="Times New Roman" w:cs="Times New Roman"/>
          <w:b/>
          <w:lang w:val="id-ID"/>
        </w:rPr>
      </w:pPr>
    </w:p>
    <w:p w:rsidR="006342F2" w:rsidRDefault="006342F2" w:rsidP="000931E2">
      <w:pPr>
        <w:spacing w:line="360" w:lineRule="auto"/>
        <w:rPr>
          <w:rFonts w:ascii="Times New Roman" w:hAnsi="Times New Roman" w:cs="Times New Roman"/>
          <w:b/>
        </w:rPr>
      </w:pPr>
    </w:p>
    <w:p w:rsidR="006342F2" w:rsidRDefault="006342F2" w:rsidP="000931E2">
      <w:pPr>
        <w:spacing w:line="360" w:lineRule="auto"/>
        <w:rPr>
          <w:rFonts w:ascii="Times New Roman" w:hAnsi="Times New Roman" w:cs="Times New Roman"/>
          <w:b/>
        </w:rPr>
      </w:pPr>
    </w:p>
    <w:p w:rsidR="006342F2" w:rsidRDefault="006342F2" w:rsidP="000931E2">
      <w:pPr>
        <w:spacing w:line="360" w:lineRule="auto"/>
        <w:rPr>
          <w:rFonts w:ascii="Times New Roman" w:hAnsi="Times New Roman" w:cs="Times New Roman"/>
          <w:b/>
        </w:rPr>
      </w:pPr>
    </w:p>
    <w:p w:rsidR="006342F2" w:rsidRDefault="006342F2" w:rsidP="000931E2">
      <w:pPr>
        <w:spacing w:line="360" w:lineRule="auto"/>
        <w:rPr>
          <w:rFonts w:ascii="Times New Roman" w:hAnsi="Times New Roman" w:cs="Times New Roman"/>
          <w:b/>
        </w:rPr>
      </w:pPr>
    </w:p>
    <w:p w:rsidR="000931E2" w:rsidRPr="00026313" w:rsidRDefault="000931E2" w:rsidP="000931E2">
      <w:pPr>
        <w:spacing w:line="360" w:lineRule="auto"/>
        <w:rPr>
          <w:rFonts w:ascii="Times New Roman" w:hAnsi="Times New Roman" w:cs="Times New Roman"/>
          <w:b/>
        </w:rPr>
      </w:pPr>
      <w:r>
        <w:rPr>
          <w:rFonts w:ascii="Times New Roman" w:hAnsi="Times New Roman" w:cs="Times New Roman"/>
          <w:b/>
        </w:rPr>
        <w:lastRenderedPageBreak/>
        <w:t>PE</w:t>
      </w:r>
      <w:r w:rsidRPr="00E93C75">
        <w:rPr>
          <w:rFonts w:ascii="Times New Roman" w:hAnsi="Times New Roman" w:cs="Times New Roman"/>
          <w:b/>
        </w:rPr>
        <w:t>NDAHULUAN</w:t>
      </w:r>
    </w:p>
    <w:p w:rsidR="000931E2" w:rsidRPr="00E93C75" w:rsidRDefault="000931E2" w:rsidP="000931E2">
      <w:pPr>
        <w:tabs>
          <w:tab w:val="left" w:pos="450"/>
        </w:tabs>
        <w:spacing w:after="0" w:line="360" w:lineRule="auto"/>
        <w:jc w:val="both"/>
        <w:rPr>
          <w:rFonts w:ascii="Times New Roman" w:hAnsi="Times New Roman" w:cs="Times New Roman"/>
        </w:rPr>
      </w:pPr>
      <w:r w:rsidRPr="00E93C75">
        <w:rPr>
          <w:rFonts w:ascii="Times New Roman" w:hAnsi="Times New Roman" w:cs="Times New Roman"/>
        </w:rPr>
        <w:tab/>
        <w:t xml:space="preserve">Pemerintah Provinsi Aceh menyadari pentingnya industri pariwisata dalam pemberdayaan ekonomi daerah yang saat ini menjadi prioritas pembangunan Aceh. Salah satunya adalah dengan mencanangkan program </w:t>
      </w:r>
      <w:r w:rsidRPr="00E93C75">
        <w:rPr>
          <w:rFonts w:ascii="Times New Roman" w:hAnsi="Times New Roman" w:cs="Times New Roman"/>
          <w:i/>
        </w:rPr>
        <w:t xml:space="preserve">Visit Aceh Year, </w:t>
      </w:r>
      <w:r w:rsidRPr="00E93C75">
        <w:rPr>
          <w:rFonts w:ascii="Times New Roman" w:hAnsi="Times New Roman" w:cs="Times New Roman"/>
        </w:rPr>
        <w:t xml:space="preserve">sebagai langkah Pemerintah Aceh untuk turut serta dalam persaingan industri pariwisata dalam negeri. </w:t>
      </w:r>
    </w:p>
    <w:p w:rsidR="000931E2" w:rsidRPr="00E93C75" w:rsidRDefault="000931E2" w:rsidP="000931E2">
      <w:pPr>
        <w:tabs>
          <w:tab w:val="left" w:pos="450"/>
          <w:tab w:val="left" w:pos="900"/>
        </w:tabs>
        <w:spacing w:after="0" w:line="360" w:lineRule="auto"/>
        <w:jc w:val="both"/>
        <w:rPr>
          <w:rFonts w:ascii="Times New Roman" w:hAnsi="Times New Roman" w:cs="Times New Roman"/>
        </w:rPr>
      </w:pPr>
      <w:r w:rsidRPr="00E93C75">
        <w:rPr>
          <w:rFonts w:ascii="Times New Roman" w:hAnsi="Times New Roman" w:cs="Times New Roman"/>
        </w:rPr>
        <w:tab/>
        <w:t xml:space="preserve">Untuk mengembangkan sektor pariwisata, yang patut menjadi perhatian Pemerintah bukan hanya bagaimana menarik kunjungan wisata ke Provinsi Aceh, namun juga bagaimana caranya agar para wisatawan tersebut berniat untuk melakukan kunjungan ulang ke Provinsi Aceh di masa yang akan datang. Hal ini penting agar industri pariwisata di Aceh dapat terus menjadi industri yang </w:t>
      </w:r>
      <w:r w:rsidRPr="00E93C75">
        <w:rPr>
          <w:rFonts w:ascii="Times New Roman" w:hAnsi="Times New Roman" w:cs="Times New Roman"/>
          <w:i/>
        </w:rPr>
        <w:t>sustainable</w:t>
      </w:r>
      <w:r w:rsidRPr="00E93C75">
        <w:rPr>
          <w:rFonts w:ascii="Times New Roman" w:hAnsi="Times New Roman" w:cs="Times New Roman"/>
        </w:rPr>
        <w:t xml:space="preserve"> (berkelanjutan). </w:t>
      </w:r>
    </w:p>
    <w:p w:rsidR="000931E2" w:rsidRPr="00E93C75" w:rsidRDefault="000931E2" w:rsidP="000931E2">
      <w:pPr>
        <w:tabs>
          <w:tab w:val="left" w:pos="450"/>
          <w:tab w:val="left" w:pos="900"/>
        </w:tabs>
        <w:spacing w:after="0" w:line="360" w:lineRule="auto"/>
        <w:jc w:val="both"/>
        <w:rPr>
          <w:rFonts w:ascii="Times New Roman" w:hAnsi="Times New Roman" w:cs="Times New Roman"/>
        </w:rPr>
      </w:pPr>
      <w:r w:rsidRPr="00E93C75">
        <w:rPr>
          <w:rFonts w:ascii="Times New Roman" w:hAnsi="Times New Roman" w:cs="Times New Roman"/>
        </w:rPr>
        <w:tab/>
        <w:t>Pariwisata sebagai sebuah industri membutuhkan upaya-upaya pemasaran yang di dalamnya berperan pula dimensi citra (</w:t>
      </w:r>
      <w:r w:rsidRPr="00E93C75">
        <w:rPr>
          <w:rFonts w:ascii="Times New Roman" w:hAnsi="Times New Roman" w:cs="Times New Roman"/>
          <w:i/>
        </w:rPr>
        <w:t>image</w:t>
      </w:r>
      <w:r w:rsidRPr="00E93C75">
        <w:rPr>
          <w:rFonts w:ascii="Times New Roman" w:hAnsi="Times New Roman" w:cs="Times New Roman"/>
        </w:rPr>
        <w:t>) guna memasarkan pariwisata sebagai sebuah komoditas yang akan dijual kepada wisatawan. Pentingnya peranan citra (</w:t>
      </w:r>
      <w:r w:rsidRPr="00E93C75">
        <w:rPr>
          <w:rFonts w:ascii="Times New Roman" w:hAnsi="Times New Roman" w:cs="Times New Roman"/>
          <w:i/>
        </w:rPr>
        <w:t>image</w:t>
      </w:r>
      <w:r w:rsidRPr="00E93C75">
        <w:rPr>
          <w:rFonts w:ascii="Times New Roman" w:hAnsi="Times New Roman" w:cs="Times New Roman"/>
        </w:rPr>
        <w:t>) pun dapat dilihat dari pemahaman bahwa pariwisata adalah industri yang berbasis pencitraan (Ismanto et al., 2011). Citra (</w:t>
      </w:r>
      <w:r w:rsidRPr="00E93C75">
        <w:rPr>
          <w:rFonts w:ascii="Times New Roman" w:hAnsi="Times New Roman" w:cs="Times New Roman"/>
          <w:i/>
        </w:rPr>
        <w:t>image</w:t>
      </w:r>
      <w:r w:rsidRPr="00E93C75">
        <w:rPr>
          <w:rFonts w:ascii="Times New Roman" w:hAnsi="Times New Roman" w:cs="Times New Roman"/>
        </w:rPr>
        <w:t xml:space="preserve">) tersebut bisa saja dipengaruhi oleh produk wisata yang ditawarkan dan bauran promosi yang dilakukan oleh Pemerintah Aceh. Apalagi, Aceh sebagai salah satu kawasan di Asia, sebelumnya dikenal mempunyai konflik internal yang berkepanjangan dan daerah yang terkena </w:t>
      </w:r>
      <w:r w:rsidRPr="00E93C75">
        <w:rPr>
          <w:rFonts w:ascii="Times New Roman" w:hAnsi="Times New Roman" w:cs="Times New Roman"/>
        </w:rPr>
        <w:lastRenderedPageBreak/>
        <w:t>bencana gempa dan tsunami. Mengubah citra (</w:t>
      </w:r>
      <w:r w:rsidRPr="00E93C75">
        <w:rPr>
          <w:rFonts w:ascii="Times New Roman" w:hAnsi="Times New Roman" w:cs="Times New Roman"/>
          <w:i/>
        </w:rPr>
        <w:t>image</w:t>
      </w:r>
      <w:r w:rsidRPr="00E93C75">
        <w:rPr>
          <w:rFonts w:ascii="Times New Roman" w:hAnsi="Times New Roman" w:cs="Times New Roman"/>
        </w:rPr>
        <w:t>) Aceh menjadi daerah tujuan wisata menjadi tugas penting Pemerintah Aceh saat ini.</w:t>
      </w:r>
      <w:r w:rsidRPr="00E93C75">
        <w:rPr>
          <w:rFonts w:ascii="Times New Roman" w:hAnsi="Times New Roman" w:cs="Times New Roman"/>
        </w:rPr>
        <w:tab/>
        <w:t>Berbagai produk wisata diluncurkan dengan harapan dapat menciptakan citra (</w:t>
      </w:r>
      <w:r w:rsidRPr="00E93C75">
        <w:rPr>
          <w:rFonts w:ascii="Times New Roman" w:hAnsi="Times New Roman" w:cs="Times New Roman"/>
          <w:i/>
        </w:rPr>
        <w:t>image</w:t>
      </w:r>
      <w:r w:rsidRPr="00E93C75">
        <w:rPr>
          <w:rFonts w:ascii="Times New Roman" w:hAnsi="Times New Roman" w:cs="Times New Roman"/>
        </w:rPr>
        <w:t>) positif para wisatawan tentang Aceh dan menarik kunjungan ulang mereka ke Aceh, yaitu wisata religi, wisata alam, dan wisata sejarah. Perlu dilakukan suatu kajian apakah produk wisata yang diusung selama ini oleh Pemerintah Aceh telah menarik kunjungan wisata ulang, atau sebaliknya.</w:t>
      </w:r>
    </w:p>
    <w:p w:rsidR="000931E2" w:rsidRPr="00E93C75" w:rsidRDefault="000931E2" w:rsidP="000931E2">
      <w:pPr>
        <w:tabs>
          <w:tab w:val="left" w:pos="450"/>
          <w:tab w:val="left" w:pos="900"/>
        </w:tabs>
        <w:spacing w:after="0" w:line="360" w:lineRule="auto"/>
        <w:jc w:val="both"/>
        <w:rPr>
          <w:rFonts w:ascii="Times New Roman" w:hAnsi="Times New Roman" w:cs="Times New Roman"/>
        </w:rPr>
      </w:pPr>
      <w:r w:rsidRPr="00E93C75">
        <w:rPr>
          <w:rFonts w:ascii="Times New Roman" w:hAnsi="Times New Roman" w:cs="Times New Roman"/>
        </w:rPr>
        <w:tab/>
        <w:t>Kemudian, dalam rangka upaya menciptakan citra (</w:t>
      </w:r>
      <w:r w:rsidRPr="00E93C75">
        <w:rPr>
          <w:rFonts w:ascii="Times New Roman" w:hAnsi="Times New Roman" w:cs="Times New Roman"/>
          <w:i/>
        </w:rPr>
        <w:t>image</w:t>
      </w:r>
      <w:r w:rsidRPr="00E93C75">
        <w:rPr>
          <w:rFonts w:ascii="Times New Roman" w:hAnsi="Times New Roman" w:cs="Times New Roman"/>
        </w:rPr>
        <w:t>) destinasi yang positif dan memperkenalkan suatu produk wisata, promosi mutlak harus dilakukan. Promosi harusnya dapat menjadi suatu alat untuk membentuk citra (</w:t>
      </w:r>
      <w:r w:rsidRPr="00E93C75">
        <w:rPr>
          <w:rFonts w:ascii="Times New Roman" w:hAnsi="Times New Roman" w:cs="Times New Roman"/>
          <w:i/>
        </w:rPr>
        <w:t>image</w:t>
      </w:r>
      <w:r w:rsidRPr="00E93C75">
        <w:rPr>
          <w:rFonts w:ascii="Times New Roman" w:hAnsi="Times New Roman" w:cs="Times New Roman"/>
        </w:rPr>
        <w:t>) tentang Aceh, dan menjadikan wisatawan berniat untuk melakukan kunjungan ulang ke Aceh. Apabila tidak, maka promosi dikatakan tidak tepat sasaran.</w:t>
      </w:r>
    </w:p>
    <w:p w:rsidR="000931E2" w:rsidRDefault="000931E2" w:rsidP="000931E2">
      <w:pPr>
        <w:tabs>
          <w:tab w:val="left" w:pos="450"/>
          <w:tab w:val="left" w:pos="900"/>
        </w:tabs>
        <w:spacing w:after="0" w:line="360" w:lineRule="auto"/>
        <w:jc w:val="both"/>
        <w:rPr>
          <w:rFonts w:ascii="Times New Roman" w:hAnsi="Times New Roman" w:cs="Times New Roman"/>
        </w:rPr>
      </w:pPr>
      <w:r w:rsidRPr="00E93C75">
        <w:rPr>
          <w:rFonts w:ascii="Times New Roman" w:hAnsi="Times New Roman" w:cs="Times New Roman"/>
        </w:rPr>
        <w:tab/>
        <w:t>Apabila seluruh komponen ini terpelihara dengan baik, sektor pariwisata adalah sumber pendapatan daerah yang besar dalam jangka waktu panjang</w:t>
      </w:r>
    </w:p>
    <w:p w:rsidR="000931E2" w:rsidRDefault="000931E2" w:rsidP="000931E2">
      <w:pPr>
        <w:tabs>
          <w:tab w:val="left" w:pos="450"/>
          <w:tab w:val="left" w:pos="900"/>
        </w:tabs>
        <w:spacing w:after="0" w:line="360" w:lineRule="auto"/>
        <w:jc w:val="both"/>
        <w:rPr>
          <w:rFonts w:ascii="Times New Roman" w:hAnsi="Times New Roman" w:cs="Times New Roman"/>
          <w:b/>
          <w:lang w:val="id-ID"/>
        </w:rPr>
      </w:pPr>
    </w:p>
    <w:p w:rsidR="000931E2" w:rsidRPr="007F11F6" w:rsidRDefault="000931E2" w:rsidP="000931E2">
      <w:pPr>
        <w:tabs>
          <w:tab w:val="left" w:pos="450"/>
          <w:tab w:val="left" w:pos="900"/>
        </w:tabs>
        <w:spacing w:after="0" w:line="360" w:lineRule="auto"/>
        <w:jc w:val="both"/>
        <w:rPr>
          <w:rFonts w:ascii="Times New Roman" w:hAnsi="Times New Roman" w:cs="Times New Roman"/>
        </w:rPr>
      </w:pPr>
      <w:r w:rsidRPr="00E93C75">
        <w:rPr>
          <w:rFonts w:ascii="Times New Roman" w:hAnsi="Times New Roman" w:cs="Times New Roman"/>
          <w:b/>
        </w:rPr>
        <w:t>KAJIAN PUSTAKA</w:t>
      </w:r>
    </w:p>
    <w:p w:rsidR="000931E2" w:rsidRPr="0056734B" w:rsidRDefault="000931E2" w:rsidP="000931E2">
      <w:pPr>
        <w:tabs>
          <w:tab w:val="left" w:pos="900"/>
        </w:tabs>
        <w:spacing w:after="0" w:line="360" w:lineRule="auto"/>
        <w:rPr>
          <w:rFonts w:ascii="Times New Roman" w:hAnsi="Times New Roman" w:cs="Times New Roman"/>
          <w:b/>
          <w:i/>
          <w:lang w:val="id-ID"/>
        </w:rPr>
      </w:pPr>
      <w:r w:rsidRPr="0056734B">
        <w:rPr>
          <w:rFonts w:ascii="Times New Roman" w:hAnsi="Times New Roman" w:cs="Times New Roman"/>
          <w:b/>
          <w:i/>
        </w:rPr>
        <w:t>Niat Melakukan Kunjungan Wisata Ulang</w:t>
      </w:r>
    </w:p>
    <w:p w:rsidR="000931E2" w:rsidRPr="00E93C75" w:rsidRDefault="000931E2" w:rsidP="000931E2">
      <w:pPr>
        <w:tabs>
          <w:tab w:val="left" w:pos="450"/>
          <w:tab w:val="left" w:pos="900"/>
        </w:tabs>
        <w:spacing w:after="0" w:line="360" w:lineRule="auto"/>
        <w:jc w:val="both"/>
        <w:rPr>
          <w:rFonts w:ascii="Times New Roman" w:hAnsi="Times New Roman" w:cs="Times New Roman"/>
        </w:rPr>
      </w:pPr>
      <w:r w:rsidRPr="00E93C75">
        <w:rPr>
          <w:rFonts w:ascii="Times New Roman" w:hAnsi="Times New Roman" w:cs="Times New Roman"/>
        </w:rPr>
        <w:tab/>
        <w:t xml:space="preserve">Niat beli ulang pada dasarnya adalah perilaku pelanggan di mana pelanggan merespons positif terhadap kualitas pelayanan suatu perusahaan dan berniat melakukan kunjungan kembali atau mengkonsumsi kembali </w:t>
      </w:r>
      <w:r w:rsidRPr="00E93C75">
        <w:rPr>
          <w:rFonts w:ascii="Times New Roman" w:hAnsi="Times New Roman" w:cs="Times New Roman"/>
        </w:rPr>
        <w:lastRenderedPageBreak/>
        <w:t xml:space="preserve">produk perusahaan tersebut (Cronin dan Taylor, 1992). </w:t>
      </w:r>
    </w:p>
    <w:p w:rsidR="000931E2" w:rsidRPr="00E93C75" w:rsidRDefault="000931E2" w:rsidP="000931E2">
      <w:pPr>
        <w:tabs>
          <w:tab w:val="left" w:pos="450"/>
        </w:tabs>
        <w:spacing w:after="0" w:line="360" w:lineRule="auto"/>
        <w:jc w:val="both"/>
        <w:rPr>
          <w:rFonts w:ascii="Times New Roman" w:hAnsi="Times New Roman" w:cs="Times New Roman"/>
        </w:rPr>
      </w:pPr>
      <w:r w:rsidRPr="00E93C75">
        <w:rPr>
          <w:rFonts w:ascii="Times New Roman" w:hAnsi="Times New Roman" w:cs="Times New Roman"/>
        </w:rPr>
        <w:tab/>
        <w:t>Dimensionalisasi variabel niat beli ulang dalam penelitian ini dikembangkan dengan mengacu pada penelitian dari Heijden et al. (2003), yaitu terdapat lima indikator yang digunakan untuk mengukur niat wisatawan untuk melakukan kunjungan ulang ini :</w:t>
      </w:r>
    </w:p>
    <w:p w:rsidR="000931E2" w:rsidRPr="00E93C75" w:rsidRDefault="000931E2" w:rsidP="000931E2">
      <w:pPr>
        <w:pStyle w:val="ListParagraph"/>
        <w:numPr>
          <w:ilvl w:val="2"/>
          <w:numId w:val="1"/>
        </w:numPr>
        <w:tabs>
          <w:tab w:val="clear" w:pos="2160"/>
          <w:tab w:val="num" w:pos="360"/>
        </w:tabs>
        <w:spacing w:line="360" w:lineRule="auto"/>
        <w:ind w:left="270" w:hanging="270"/>
        <w:jc w:val="both"/>
        <w:rPr>
          <w:rFonts w:ascii="Times New Roman" w:hAnsi="Times New Roman" w:cs="Times New Roman"/>
        </w:rPr>
      </w:pPr>
      <w:r w:rsidRPr="00E93C75">
        <w:rPr>
          <w:rFonts w:ascii="Times New Roman" w:hAnsi="Times New Roman" w:cs="Times New Roman"/>
        </w:rPr>
        <w:t>Niat untuk melakukan kunjungan wisata ulang ke objek wisata di Prov. Aceh yang telah dikunjungi saat ini</w:t>
      </w:r>
    </w:p>
    <w:p w:rsidR="000931E2" w:rsidRPr="00E93C75" w:rsidRDefault="000931E2" w:rsidP="000931E2">
      <w:pPr>
        <w:pStyle w:val="ListParagraph"/>
        <w:numPr>
          <w:ilvl w:val="2"/>
          <w:numId w:val="1"/>
        </w:numPr>
        <w:tabs>
          <w:tab w:val="clear" w:pos="2160"/>
          <w:tab w:val="num" w:pos="360"/>
        </w:tabs>
        <w:spacing w:line="360" w:lineRule="auto"/>
        <w:ind w:left="270" w:hanging="270"/>
        <w:jc w:val="both"/>
        <w:rPr>
          <w:rFonts w:ascii="Times New Roman" w:hAnsi="Times New Roman" w:cs="Times New Roman"/>
        </w:rPr>
      </w:pPr>
      <w:r w:rsidRPr="00E93C75">
        <w:rPr>
          <w:rFonts w:ascii="Times New Roman" w:hAnsi="Times New Roman" w:cs="Times New Roman"/>
        </w:rPr>
        <w:t>Niat untuk melakukan kunjungan wisata ulang ke objek wisata di Prov. Aceh yang belum pernah dikunjungi</w:t>
      </w:r>
    </w:p>
    <w:p w:rsidR="000931E2" w:rsidRPr="00E93C75" w:rsidRDefault="000931E2" w:rsidP="000931E2">
      <w:pPr>
        <w:pStyle w:val="ListParagraph"/>
        <w:numPr>
          <w:ilvl w:val="2"/>
          <w:numId w:val="1"/>
        </w:numPr>
        <w:tabs>
          <w:tab w:val="clear" w:pos="2160"/>
          <w:tab w:val="num" w:pos="360"/>
        </w:tabs>
        <w:spacing w:line="360" w:lineRule="auto"/>
        <w:ind w:left="270" w:hanging="270"/>
        <w:jc w:val="both"/>
        <w:rPr>
          <w:rFonts w:ascii="Times New Roman" w:hAnsi="Times New Roman" w:cs="Times New Roman"/>
        </w:rPr>
      </w:pPr>
      <w:r w:rsidRPr="00E93C75">
        <w:rPr>
          <w:rFonts w:ascii="Times New Roman" w:hAnsi="Times New Roman" w:cs="Times New Roman"/>
        </w:rPr>
        <w:t>Melakukan perencanaan untuk melakukan kunjungan wisata ulang di masa yang akan datang</w:t>
      </w:r>
    </w:p>
    <w:p w:rsidR="000931E2" w:rsidRPr="00E93C75" w:rsidRDefault="000931E2" w:rsidP="000931E2">
      <w:pPr>
        <w:pStyle w:val="ListParagraph"/>
        <w:numPr>
          <w:ilvl w:val="2"/>
          <w:numId w:val="1"/>
        </w:numPr>
        <w:tabs>
          <w:tab w:val="clear" w:pos="2160"/>
          <w:tab w:val="num" w:pos="360"/>
        </w:tabs>
        <w:spacing w:line="360" w:lineRule="auto"/>
        <w:ind w:left="270" w:hanging="270"/>
        <w:jc w:val="both"/>
        <w:rPr>
          <w:rFonts w:ascii="Times New Roman" w:hAnsi="Times New Roman" w:cs="Times New Roman"/>
        </w:rPr>
      </w:pPr>
      <w:r w:rsidRPr="00E93C75">
        <w:rPr>
          <w:rFonts w:ascii="Times New Roman" w:hAnsi="Times New Roman" w:cs="Times New Roman"/>
        </w:rPr>
        <w:t>Hasrat untuk mengakses informasi tentang pariwisata Aceh di masa yang akan datang</w:t>
      </w:r>
    </w:p>
    <w:p w:rsidR="000931E2" w:rsidRPr="00E93C75" w:rsidRDefault="000931E2" w:rsidP="000931E2">
      <w:pPr>
        <w:pStyle w:val="ListParagraph"/>
        <w:numPr>
          <w:ilvl w:val="2"/>
          <w:numId w:val="1"/>
        </w:numPr>
        <w:tabs>
          <w:tab w:val="clear" w:pos="2160"/>
          <w:tab w:val="num" w:pos="360"/>
        </w:tabs>
        <w:spacing w:line="360" w:lineRule="auto"/>
        <w:ind w:left="270" w:hanging="270"/>
        <w:jc w:val="both"/>
        <w:rPr>
          <w:rFonts w:ascii="Times New Roman" w:hAnsi="Times New Roman" w:cs="Times New Roman"/>
        </w:rPr>
      </w:pPr>
      <w:r w:rsidRPr="00E93C75">
        <w:rPr>
          <w:rFonts w:ascii="Times New Roman" w:hAnsi="Times New Roman" w:cs="Times New Roman"/>
        </w:rPr>
        <w:t>Kebutuhan untuk melakukan kunjungan wisata ke Prov. Aceh</w:t>
      </w:r>
    </w:p>
    <w:p w:rsidR="000931E2" w:rsidRPr="0056734B" w:rsidRDefault="000931E2" w:rsidP="000931E2">
      <w:pPr>
        <w:spacing w:after="0" w:line="360" w:lineRule="auto"/>
        <w:jc w:val="both"/>
        <w:rPr>
          <w:rFonts w:ascii="Times New Roman" w:hAnsi="Times New Roman" w:cs="Times New Roman"/>
          <w:b/>
          <w:i/>
        </w:rPr>
      </w:pPr>
      <w:r w:rsidRPr="0056734B">
        <w:rPr>
          <w:rFonts w:ascii="Times New Roman" w:hAnsi="Times New Roman" w:cs="Times New Roman"/>
          <w:b/>
          <w:i/>
        </w:rPr>
        <w:t>Citra (Image) Destinasi</w:t>
      </w:r>
    </w:p>
    <w:p w:rsidR="000931E2" w:rsidRPr="00E93C75" w:rsidRDefault="000931E2" w:rsidP="000931E2">
      <w:pPr>
        <w:tabs>
          <w:tab w:val="left" w:pos="450"/>
        </w:tabs>
        <w:spacing w:after="0" w:line="360" w:lineRule="auto"/>
        <w:jc w:val="both"/>
        <w:rPr>
          <w:rFonts w:ascii="Times New Roman" w:hAnsi="Times New Roman" w:cs="Times New Roman"/>
          <w:b/>
        </w:rPr>
      </w:pPr>
      <w:r w:rsidRPr="00E93C75">
        <w:rPr>
          <w:rFonts w:ascii="Times New Roman" w:hAnsi="Times New Roman" w:cs="Times New Roman"/>
        </w:rPr>
        <w:tab/>
        <w:t>Citra/merek daerah didefinisikan sebagai aktivitas pemasaran untuk mempromosikan citra positif suatu daerah tujuan wisata demi mempengaruhi keputusan konsumen untuk mengunjunginya (Blain, et al.,  2005).</w:t>
      </w:r>
    </w:p>
    <w:p w:rsidR="000931E2" w:rsidRPr="00E93C75" w:rsidRDefault="000931E2" w:rsidP="000931E2">
      <w:pPr>
        <w:spacing w:after="0" w:line="360" w:lineRule="auto"/>
        <w:ind w:firstLine="720"/>
        <w:jc w:val="both"/>
        <w:rPr>
          <w:rFonts w:ascii="Times New Roman" w:hAnsi="Times New Roman" w:cs="Times New Roman"/>
        </w:rPr>
      </w:pPr>
      <w:r w:rsidRPr="00E93C75">
        <w:rPr>
          <w:rFonts w:ascii="Times New Roman" w:hAnsi="Times New Roman" w:cs="Times New Roman"/>
        </w:rPr>
        <w:t>Dimensi atau indikator dari variabel citra (</w:t>
      </w:r>
      <w:r w:rsidRPr="00E93C75">
        <w:rPr>
          <w:rFonts w:ascii="Times New Roman" w:hAnsi="Times New Roman" w:cs="Times New Roman"/>
          <w:i/>
        </w:rPr>
        <w:t>image</w:t>
      </w:r>
      <w:r w:rsidRPr="00E93C75">
        <w:rPr>
          <w:rFonts w:ascii="Times New Roman" w:hAnsi="Times New Roman" w:cs="Times New Roman"/>
        </w:rPr>
        <w:t xml:space="preserve">) destinasi, dikembangkan berdasarkan dimensi </w:t>
      </w:r>
      <w:r w:rsidRPr="00E93C75">
        <w:rPr>
          <w:rFonts w:ascii="Times New Roman" w:hAnsi="Times New Roman" w:cs="Times New Roman"/>
          <w:i/>
        </w:rPr>
        <w:t xml:space="preserve">corporate image </w:t>
      </w:r>
      <w:r w:rsidRPr="00E93C75">
        <w:rPr>
          <w:rFonts w:ascii="Times New Roman" w:hAnsi="Times New Roman" w:cs="Times New Roman"/>
        </w:rPr>
        <w:t>(Keller, 2003):</w:t>
      </w:r>
    </w:p>
    <w:p w:rsidR="000931E2" w:rsidRPr="00E93C75" w:rsidRDefault="000931E2" w:rsidP="000931E2">
      <w:pPr>
        <w:pStyle w:val="ListParagraph"/>
        <w:numPr>
          <w:ilvl w:val="0"/>
          <w:numId w:val="2"/>
        </w:numPr>
        <w:spacing w:after="0" w:line="360" w:lineRule="auto"/>
        <w:jc w:val="both"/>
        <w:rPr>
          <w:rFonts w:ascii="Times New Roman" w:hAnsi="Times New Roman" w:cs="Times New Roman"/>
        </w:rPr>
      </w:pPr>
      <w:r w:rsidRPr="00E93C75">
        <w:rPr>
          <w:rFonts w:ascii="Times New Roman" w:hAnsi="Times New Roman" w:cs="Times New Roman"/>
        </w:rPr>
        <w:t>Profesionalisme</w:t>
      </w:r>
    </w:p>
    <w:p w:rsidR="000931E2" w:rsidRPr="00E93C75" w:rsidRDefault="000931E2" w:rsidP="000931E2">
      <w:pPr>
        <w:pStyle w:val="ListParagraph"/>
        <w:numPr>
          <w:ilvl w:val="0"/>
          <w:numId w:val="2"/>
        </w:numPr>
        <w:spacing w:line="360" w:lineRule="auto"/>
        <w:jc w:val="both"/>
        <w:rPr>
          <w:rFonts w:ascii="Times New Roman" w:hAnsi="Times New Roman" w:cs="Times New Roman"/>
        </w:rPr>
      </w:pPr>
      <w:r w:rsidRPr="00E93C75">
        <w:rPr>
          <w:rFonts w:ascii="Times New Roman" w:hAnsi="Times New Roman" w:cs="Times New Roman"/>
        </w:rPr>
        <w:t>Modern</w:t>
      </w:r>
    </w:p>
    <w:p w:rsidR="000931E2" w:rsidRPr="00E93C75" w:rsidRDefault="000931E2" w:rsidP="000931E2">
      <w:pPr>
        <w:pStyle w:val="ListParagraph"/>
        <w:numPr>
          <w:ilvl w:val="0"/>
          <w:numId w:val="2"/>
        </w:numPr>
        <w:spacing w:line="360" w:lineRule="auto"/>
        <w:jc w:val="both"/>
        <w:rPr>
          <w:rFonts w:ascii="Times New Roman" w:hAnsi="Times New Roman" w:cs="Times New Roman"/>
        </w:rPr>
      </w:pPr>
      <w:r w:rsidRPr="00E93C75">
        <w:rPr>
          <w:rFonts w:ascii="Times New Roman" w:hAnsi="Times New Roman" w:cs="Times New Roman"/>
        </w:rPr>
        <w:lastRenderedPageBreak/>
        <w:t>Melayani semua segmen wisatawan</w:t>
      </w:r>
    </w:p>
    <w:p w:rsidR="000931E2" w:rsidRPr="00E93C75" w:rsidRDefault="000931E2" w:rsidP="000931E2">
      <w:pPr>
        <w:pStyle w:val="ListParagraph"/>
        <w:numPr>
          <w:ilvl w:val="0"/>
          <w:numId w:val="2"/>
        </w:numPr>
        <w:spacing w:line="360" w:lineRule="auto"/>
        <w:jc w:val="both"/>
        <w:rPr>
          <w:rFonts w:ascii="Times New Roman" w:hAnsi="Times New Roman" w:cs="Times New Roman"/>
        </w:rPr>
      </w:pPr>
      <w:r w:rsidRPr="00E93C75">
        <w:rPr>
          <w:rFonts w:ascii="Times New Roman" w:hAnsi="Times New Roman" w:cs="Times New Roman"/>
        </w:rPr>
        <w:t>Perhatian pada wisatawan, yang merupakan pendekatan dari orientasi pada pelanggan (</w:t>
      </w:r>
      <w:r w:rsidRPr="00E93C75">
        <w:rPr>
          <w:rFonts w:ascii="Times New Roman" w:hAnsi="Times New Roman" w:cs="Times New Roman"/>
          <w:i/>
        </w:rPr>
        <w:t>customer orientation</w:t>
      </w:r>
      <w:r w:rsidRPr="00E93C75">
        <w:rPr>
          <w:rFonts w:ascii="Times New Roman" w:hAnsi="Times New Roman" w:cs="Times New Roman"/>
        </w:rPr>
        <w:t>)</w:t>
      </w:r>
    </w:p>
    <w:p w:rsidR="000931E2" w:rsidRPr="00E93C75" w:rsidRDefault="000931E2" w:rsidP="000931E2">
      <w:pPr>
        <w:pStyle w:val="ListParagraph"/>
        <w:numPr>
          <w:ilvl w:val="0"/>
          <w:numId w:val="2"/>
        </w:numPr>
        <w:spacing w:line="360" w:lineRule="auto"/>
        <w:jc w:val="both"/>
        <w:rPr>
          <w:rFonts w:ascii="Times New Roman" w:hAnsi="Times New Roman" w:cs="Times New Roman"/>
        </w:rPr>
      </w:pPr>
      <w:r w:rsidRPr="00E93C75">
        <w:rPr>
          <w:rFonts w:ascii="Times New Roman" w:hAnsi="Times New Roman" w:cs="Times New Roman"/>
        </w:rPr>
        <w:t xml:space="preserve">Aman, yang merupakan pendekatan dari </w:t>
      </w:r>
      <w:r w:rsidRPr="00E93C75">
        <w:rPr>
          <w:rFonts w:ascii="Times New Roman" w:hAnsi="Times New Roman" w:cs="Times New Roman"/>
          <w:i/>
        </w:rPr>
        <w:t>corporate credibility</w:t>
      </w:r>
    </w:p>
    <w:p w:rsidR="000931E2" w:rsidRPr="0056734B" w:rsidRDefault="000931E2" w:rsidP="000931E2">
      <w:pPr>
        <w:spacing w:after="0" w:line="360" w:lineRule="auto"/>
        <w:jc w:val="both"/>
        <w:rPr>
          <w:rFonts w:ascii="Times New Roman" w:hAnsi="Times New Roman" w:cs="Times New Roman"/>
          <w:i/>
        </w:rPr>
      </w:pPr>
      <w:r w:rsidRPr="0056734B">
        <w:rPr>
          <w:rFonts w:ascii="Times New Roman" w:hAnsi="Times New Roman" w:cs="Times New Roman"/>
          <w:b/>
          <w:i/>
        </w:rPr>
        <w:t>Produk Wisata</w:t>
      </w:r>
    </w:p>
    <w:p w:rsidR="000931E2" w:rsidRPr="00E93C75" w:rsidRDefault="000931E2" w:rsidP="000931E2">
      <w:pPr>
        <w:tabs>
          <w:tab w:val="left" w:pos="450"/>
        </w:tabs>
        <w:spacing w:after="0" w:line="360" w:lineRule="auto"/>
        <w:jc w:val="both"/>
        <w:rPr>
          <w:rFonts w:ascii="Times New Roman" w:hAnsi="Times New Roman" w:cs="Times New Roman"/>
        </w:rPr>
      </w:pPr>
      <w:r w:rsidRPr="00E93C75">
        <w:rPr>
          <w:rFonts w:ascii="Times New Roman" w:hAnsi="Times New Roman" w:cs="Times New Roman"/>
        </w:rPr>
        <w:tab/>
        <w:t>Suwantoro (2007 : 26) mengatakan bahwa :“Produk wisata merupakan rangkaian dari berbagai jasa yang saling terkait, yaitu jasa yang dihasilkan berbagai perusahaan (segi ekonomis), jasa masyarakat (segi sosial/psikologis, dan jasa alam”.</w:t>
      </w:r>
    </w:p>
    <w:p w:rsidR="000931E2" w:rsidRPr="00E93C75" w:rsidRDefault="000931E2" w:rsidP="000931E2">
      <w:pPr>
        <w:tabs>
          <w:tab w:val="left" w:pos="450"/>
        </w:tabs>
        <w:spacing w:after="0" w:line="360" w:lineRule="auto"/>
        <w:jc w:val="both"/>
        <w:rPr>
          <w:rFonts w:ascii="Times New Roman" w:hAnsi="Times New Roman" w:cs="Times New Roman"/>
        </w:rPr>
      </w:pPr>
      <w:r w:rsidRPr="00E93C75">
        <w:rPr>
          <w:rFonts w:ascii="Times New Roman" w:hAnsi="Times New Roman" w:cs="Times New Roman"/>
        </w:rPr>
        <w:tab/>
        <w:t>Sebagai produk yang dijual di pasar wisata, pariwisata mempunyai campuran berbagai komponen. Suwantoro (1997 : 26) membagi campuran tersebut dalam tiga komponen utama :</w:t>
      </w:r>
    </w:p>
    <w:p w:rsidR="000931E2" w:rsidRPr="00E93C75" w:rsidRDefault="000931E2" w:rsidP="000931E2">
      <w:pPr>
        <w:pStyle w:val="ListParagraph"/>
        <w:numPr>
          <w:ilvl w:val="0"/>
          <w:numId w:val="3"/>
        </w:numPr>
        <w:spacing w:after="0" w:line="360" w:lineRule="auto"/>
        <w:ind w:left="450" w:hanging="450"/>
        <w:jc w:val="both"/>
        <w:rPr>
          <w:rFonts w:ascii="Times New Roman" w:hAnsi="Times New Roman" w:cs="Times New Roman"/>
          <w:i/>
        </w:rPr>
      </w:pPr>
      <w:r w:rsidRPr="00E93C75">
        <w:rPr>
          <w:rFonts w:ascii="Times New Roman" w:hAnsi="Times New Roman" w:cs="Times New Roman"/>
        </w:rPr>
        <w:t>Atraksi wisata</w:t>
      </w:r>
      <w:r w:rsidRPr="00E93C75">
        <w:rPr>
          <w:rFonts w:ascii="Times New Roman" w:hAnsi="Times New Roman" w:cs="Times New Roman"/>
          <w:i/>
        </w:rPr>
        <w:t xml:space="preserve"> </w:t>
      </w:r>
      <w:r w:rsidRPr="00E93C75">
        <w:rPr>
          <w:rFonts w:ascii="Times New Roman" w:hAnsi="Times New Roman" w:cs="Times New Roman"/>
        </w:rPr>
        <w:t>(</w:t>
      </w:r>
      <w:r w:rsidRPr="00E93C75">
        <w:rPr>
          <w:rFonts w:ascii="Times New Roman" w:hAnsi="Times New Roman" w:cs="Times New Roman"/>
          <w:i/>
        </w:rPr>
        <w:t>tourist attraction</w:t>
      </w:r>
      <w:r w:rsidRPr="00E93C75">
        <w:rPr>
          <w:rFonts w:ascii="Times New Roman" w:hAnsi="Times New Roman" w:cs="Times New Roman"/>
        </w:rPr>
        <w:t>), yaitu semua yang menjadi daya tarik mengapa tertarik datang berkunjung pada suatu daerah tujuan wisata.</w:t>
      </w:r>
    </w:p>
    <w:p w:rsidR="000931E2" w:rsidRPr="00E93C75" w:rsidRDefault="000931E2" w:rsidP="000931E2">
      <w:pPr>
        <w:pStyle w:val="ListParagraph"/>
        <w:numPr>
          <w:ilvl w:val="0"/>
          <w:numId w:val="3"/>
        </w:numPr>
        <w:spacing w:after="0" w:line="360" w:lineRule="auto"/>
        <w:ind w:left="450" w:hanging="450"/>
        <w:jc w:val="both"/>
        <w:rPr>
          <w:rFonts w:ascii="Times New Roman" w:hAnsi="Times New Roman" w:cs="Times New Roman"/>
          <w:i/>
        </w:rPr>
      </w:pPr>
      <w:r w:rsidRPr="00E93C75">
        <w:rPr>
          <w:rFonts w:ascii="Times New Roman" w:hAnsi="Times New Roman" w:cs="Times New Roman"/>
        </w:rPr>
        <w:t>Fasilitas pada destinasi wisata</w:t>
      </w:r>
      <w:r w:rsidRPr="00E93C75">
        <w:rPr>
          <w:rFonts w:ascii="Times New Roman" w:hAnsi="Times New Roman" w:cs="Times New Roman"/>
          <w:i/>
        </w:rPr>
        <w:t xml:space="preserve"> </w:t>
      </w:r>
      <w:r w:rsidRPr="00E93C75">
        <w:rPr>
          <w:rFonts w:ascii="Times New Roman" w:hAnsi="Times New Roman" w:cs="Times New Roman"/>
        </w:rPr>
        <w:t>(</w:t>
      </w:r>
      <w:r w:rsidRPr="00E93C75">
        <w:rPr>
          <w:rFonts w:ascii="Times New Roman" w:hAnsi="Times New Roman" w:cs="Times New Roman"/>
          <w:i/>
        </w:rPr>
        <w:t>facilities of the tourist destination</w:t>
      </w:r>
      <w:r w:rsidRPr="00E93C75">
        <w:rPr>
          <w:rFonts w:ascii="Times New Roman" w:hAnsi="Times New Roman" w:cs="Times New Roman"/>
        </w:rPr>
        <w:t>). Dalam hal fasilitas fungsinya memenuhi kebutuhan wisatawan selama tinggal untuk sementara waktu di daerah tujuan wisata yang dikunjungi.</w:t>
      </w:r>
    </w:p>
    <w:p w:rsidR="000931E2" w:rsidRPr="00E93C75" w:rsidRDefault="000931E2" w:rsidP="000931E2">
      <w:pPr>
        <w:pStyle w:val="ListParagraph"/>
        <w:numPr>
          <w:ilvl w:val="0"/>
          <w:numId w:val="3"/>
        </w:numPr>
        <w:spacing w:after="0" w:line="360" w:lineRule="auto"/>
        <w:ind w:left="450" w:hanging="450"/>
        <w:jc w:val="both"/>
        <w:rPr>
          <w:rFonts w:ascii="Times New Roman" w:hAnsi="Times New Roman" w:cs="Times New Roman"/>
          <w:i/>
        </w:rPr>
      </w:pPr>
      <w:r w:rsidRPr="00E93C75">
        <w:rPr>
          <w:rFonts w:ascii="Times New Roman" w:hAnsi="Times New Roman" w:cs="Times New Roman"/>
        </w:rPr>
        <w:t>Aksesibilitas ke destinasi wisata (</w:t>
      </w:r>
      <w:r w:rsidRPr="00E93C75">
        <w:rPr>
          <w:rFonts w:ascii="Times New Roman" w:hAnsi="Times New Roman" w:cs="Times New Roman"/>
          <w:i/>
        </w:rPr>
        <w:t>accessibility to the tourist destination</w:t>
      </w:r>
      <w:r w:rsidRPr="00E93C75">
        <w:rPr>
          <w:rFonts w:ascii="Times New Roman" w:hAnsi="Times New Roman" w:cs="Times New Roman"/>
        </w:rPr>
        <w:t>), yaitu semua yang dapat memberi kemudahan kepada wisatawan untuk datang berkunjung pada suatu daerah tujuan wisata.</w:t>
      </w:r>
    </w:p>
    <w:p w:rsidR="000931E2" w:rsidRPr="00E93C75" w:rsidRDefault="000931E2" w:rsidP="000931E2">
      <w:pPr>
        <w:spacing w:after="0" w:line="360" w:lineRule="auto"/>
        <w:jc w:val="both"/>
        <w:rPr>
          <w:rFonts w:ascii="Times New Roman" w:hAnsi="Times New Roman" w:cs="Times New Roman"/>
          <w:b/>
        </w:rPr>
      </w:pPr>
    </w:p>
    <w:p w:rsidR="000931E2" w:rsidRPr="0056734B" w:rsidRDefault="000931E2" w:rsidP="000931E2">
      <w:pPr>
        <w:spacing w:after="0" w:line="360" w:lineRule="auto"/>
        <w:jc w:val="both"/>
        <w:rPr>
          <w:rFonts w:ascii="Times New Roman" w:hAnsi="Times New Roman" w:cs="Times New Roman"/>
          <w:b/>
          <w:i/>
        </w:rPr>
      </w:pPr>
      <w:r w:rsidRPr="0056734B">
        <w:rPr>
          <w:rFonts w:ascii="Times New Roman" w:hAnsi="Times New Roman" w:cs="Times New Roman"/>
          <w:b/>
          <w:i/>
        </w:rPr>
        <w:lastRenderedPageBreak/>
        <w:t>Bauran Promosi</w:t>
      </w:r>
    </w:p>
    <w:p w:rsidR="000931E2" w:rsidRPr="00E93C75" w:rsidRDefault="000931E2" w:rsidP="000931E2">
      <w:pPr>
        <w:tabs>
          <w:tab w:val="left" w:pos="450"/>
        </w:tabs>
        <w:spacing w:line="360" w:lineRule="auto"/>
        <w:jc w:val="both"/>
        <w:rPr>
          <w:rFonts w:ascii="Times New Roman" w:hAnsi="Times New Roman" w:cs="Times New Roman"/>
        </w:rPr>
      </w:pPr>
      <w:r w:rsidRPr="00E93C75">
        <w:rPr>
          <w:rFonts w:ascii="Times New Roman" w:hAnsi="Times New Roman" w:cs="Times New Roman"/>
        </w:rPr>
        <w:tab/>
        <w:t xml:space="preserve">Kotler (2007 : 202 ) mendefinisikan bauran promosi sebagai “kombinasi spesifik dari metode-metode promosi yang digunakan sebuah produk atau </w:t>
      </w:r>
      <w:r w:rsidRPr="00E93C75">
        <w:rPr>
          <w:rFonts w:ascii="Times New Roman" w:hAnsi="Times New Roman" w:cs="Times New Roman"/>
          <w:i/>
        </w:rPr>
        <w:t>family product</w:t>
      </w:r>
      <w:r w:rsidRPr="00E93C75">
        <w:rPr>
          <w:rFonts w:ascii="Times New Roman" w:hAnsi="Times New Roman" w:cs="Times New Roman"/>
        </w:rPr>
        <w:t>”.</w:t>
      </w:r>
    </w:p>
    <w:p w:rsidR="000931E2" w:rsidRPr="00E93C75" w:rsidRDefault="000931E2" w:rsidP="000931E2">
      <w:pPr>
        <w:spacing w:after="0" w:line="360" w:lineRule="auto"/>
        <w:ind w:firstLine="323"/>
        <w:jc w:val="both"/>
        <w:rPr>
          <w:rFonts w:ascii="Times New Roman" w:eastAsia="Calibri" w:hAnsi="Times New Roman" w:cs="Times New Roman"/>
          <w:bCs/>
        </w:rPr>
      </w:pPr>
      <w:r w:rsidRPr="00E93C75">
        <w:rPr>
          <w:rFonts w:ascii="Times New Roman" w:eastAsia="Calibri" w:hAnsi="Times New Roman" w:cs="Times New Roman"/>
          <w:bCs/>
        </w:rPr>
        <w:t xml:space="preserve">Bauran promosi menurut </w:t>
      </w:r>
      <w:r w:rsidRPr="00E93C75">
        <w:rPr>
          <w:rFonts w:ascii="Times New Roman" w:eastAsia="Calibri" w:hAnsi="Times New Roman" w:cs="Times New Roman"/>
        </w:rPr>
        <w:t>Kotler</w:t>
      </w:r>
      <w:r w:rsidRPr="00E93C75">
        <w:rPr>
          <w:rFonts w:ascii="Times New Roman" w:eastAsia="Calibri" w:hAnsi="Times New Roman" w:cs="Times New Roman"/>
          <w:b/>
        </w:rPr>
        <w:t xml:space="preserve"> </w:t>
      </w:r>
      <w:r w:rsidRPr="00E93C75">
        <w:rPr>
          <w:rFonts w:ascii="Times New Roman" w:eastAsia="Calibri" w:hAnsi="Times New Roman" w:cs="Times New Roman"/>
          <w:bCs/>
        </w:rPr>
        <w:t xml:space="preserve">(2007 : 205), terdiri </w:t>
      </w:r>
      <w:r w:rsidRPr="00E93C75">
        <w:rPr>
          <w:rFonts w:ascii="Times New Roman" w:hAnsi="Times New Roman" w:cs="Times New Roman"/>
          <w:bCs/>
        </w:rPr>
        <w:t>dari</w:t>
      </w:r>
      <w:r w:rsidRPr="00E93C75">
        <w:rPr>
          <w:rFonts w:ascii="Times New Roman" w:eastAsia="Calibri" w:hAnsi="Times New Roman" w:cs="Times New Roman"/>
          <w:bCs/>
        </w:rPr>
        <w:t>:</w:t>
      </w:r>
    </w:p>
    <w:p w:rsidR="000931E2" w:rsidRPr="00E93C75" w:rsidRDefault="000931E2" w:rsidP="000931E2">
      <w:pPr>
        <w:numPr>
          <w:ilvl w:val="0"/>
          <w:numId w:val="4"/>
        </w:numPr>
        <w:tabs>
          <w:tab w:val="clear" w:pos="1267"/>
        </w:tabs>
        <w:spacing w:after="0" w:line="360" w:lineRule="auto"/>
        <w:ind w:left="720"/>
        <w:jc w:val="both"/>
        <w:rPr>
          <w:rFonts w:ascii="Times New Roman" w:eastAsia="Calibri" w:hAnsi="Times New Roman" w:cs="Times New Roman"/>
          <w:bCs/>
        </w:rPr>
      </w:pPr>
      <w:r w:rsidRPr="00E93C75">
        <w:rPr>
          <w:rFonts w:ascii="Times New Roman" w:eastAsia="Calibri" w:hAnsi="Times New Roman" w:cs="Times New Roman"/>
          <w:bCs/>
        </w:rPr>
        <w:t xml:space="preserve">Periklanan </w:t>
      </w:r>
      <w:r w:rsidRPr="00E93C75">
        <w:rPr>
          <w:rFonts w:ascii="Times New Roman" w:eastAsia="Calibri" w:hAnsi="Times New Roman" w:cs="Times New Roman"/>
          <w:bCs/>
          <w:i/>
          <w:iCs/>
        </w:rPr>
        <w:t>(Advertising)</w:t>
      </w:r>
    </w:p>
    <w:p w:rsidR="000931E2" w:rsidRPr="00E93C75" w:rsidRDefault="000931E2" w:rsidP="000931E2">
      <w:pPr>
        <w:numPr>
          <w:ilvl w:val="0"/>
          <w:numId w:val="4"/>
        </w:numPr>
        <w:tabs>
          <w:tab w:val="clear" w:pos="1267"/>
        </w:tabs>
        <w:spacing w:after="0" w:line="360" w:lineRule="auto"/>
        <w:ind w:left="720"/>
        <w:jc w:val="both"/>
        <w:rPr>
          <w:rFonts w:ascii="Times New Roman" w:eastAsia="Calibri" w:hAnsi="Times New Roman" w:cs="Times New Roman"/>
          <w:bCs/>
        </w:rPr>
      </w:pPr>
      <w:r w:rsidRPr="00E93C75">
        <w:rPr>
          <w:rFonts w:ascii="Times New Roman" w:eastAsia="Calibri" w:hAnsi="Times New Roman" w:cs="Times New Roman"/>
          <w:bCs/>
        </w:rPr>
        <w:t xml:space="preserve">Promosi penjualan </w:t>
      </w:r>
      <w:r w:rsidRPr="00E93C75">
        <w:rPr>
          <w:rFonts w:ascii="Times New Roman" w:eastAsia="Calibri" w:hAnsi="Times New Roman" w:cs="Times New Roman"/>
          <w:bCs/>
          <w:i/>
          <w:iCs/>
        </w:rPr>
        <w:t>(Sales Promotion)</w:t>
      </w:r>
    </w:p>
    <w:p w:rsidR="000931E2" w:rsidRPr="00E93C75" w:rsidRDefault="000931E2" w:rsidP="000931E2">
      <w:pPr>
        <w:numPr>
          <w:ilvl w:val="0"/>
          <w:numId w:val="4"/>
        </w:numPr>
        <w:tabs>
          <w:tab w:val="clear" w:pos="1267"/>
        </w:tabs>
        <w:spacing w:after="0" w:line="360" w:lineRule="auto"/>
        <w:ind w:left="720"/>
        <w:jc w:val="both"/>
        <w:rPr>
          <w:rFonts w:ascii="Times New Roman" w:eastAsia="Calibri" w:hAnsi="Times New Roman" w:cs="Times New Roman"/>
          <w:bCs/>
        </w:rPr>
      </w:pPr>
      <w:r w:rsidRPr="00E93C75">
        <w:rPr>
          <w:rFonts w:ascii="Times New Roman" w:eastAsia="Calibri" w:hAnsi="Times New Roman" w:cs="Times New Roman"/>
          <w:bCs/>
        </w:rPr>
        <w:t xml:space="preserve">Hubungan masyarakat dan publisitas </w:t>
      </w:r>
      <w:r w:rsidRPr="00E93C75">
        <w:rPr>
          <w:rFonts w:ascii="Times New Roman" w:eastAsia="Calibri" w:hAnsi="Times New Roman" w:cs="Times New Roman"/>
          <w:bCs/>
          <w:i/>
          <w:iCs/>
        </w:rPr>
        <w:t>(Public Relation)</w:t>
      </w:r>
      <w:r w:rsidRPr="00E93C75">
        <w:rPr>
          <w:rFonts w:ascii="Times New Roman" w:eastAsia="Calibri" w:hAnsi="Times New Roman" w:cs="Times New Roman"/>
          <w:bCs/>
        </w:rPr>
        <w:t xml:space="preserve"> </w:t>
      </w:r>
    </w:p>
    <w:p w:rsidR="000931E2" w:rsidRPr="00E93C75" w:rsidRDefault="000931E2" w:rsidP="000931E2">
      <w:pPr>
        <w:numPr>
          <w:ilvl w:val="0"/>
          <w:numId w:val="4"/>
        </w:numPr>
        <w:tabs>
          <w:tab w:val="clear" w:pos="1267"/>
        </w:tabs>
        <w:spacing w:after="0" w:line="360" w:lineRule="auto"/>
        <w:ind w:left="720"/>
        <w:jc w:val="both"/>
        <w:rPr>
          <w:rFonts w:ascii="Times New Roman" w:eastAsia="Calibri" w:hAnsi="Times New Roman" w:cs="Times New Roman"/>
          <w:bCs/>
        </w:rPr>
      </w:pPr>
      <w:r w:rsidRPr="00E93C75">
        <w:rPr>
          <w:rFonts w:ascii="Times New Roman" w:eastAsia="Calibri" w:hAnsi="Times New Roman" w:cs="Times New Roman"/>
          <w:bCs/>
        </w:rPr>
        <w:t xml:space="preserve">Penjualan secara pribadi </w:t>
      </w:r>
      <w:r w:rsidRPr="00E93C75">
        <w:rPr>
          <w:rFonts w:ascii="Times New Roman" w:eastAsia="Calibri" w:hAnsi="Times New Roman" w:cs="Times New Roman"/>
          <w:bCs/>
          <w:i/>
          <w:iCs/>
        </w:rPr>
        <w:t>(Personal selling)</w:t>
      </w:r>
      <w:r w:rsidRPr="00E93C75">
        <w:rPr>
          <w:rFonts w:ascii="Times New Roman" w:eastAsia="Calibri" w:hAnsi="Times New Roman" w:cs="Times New Roman"/>
          <w:bCs/>
        </w:rPr>
        <w:t xml:space="preserve"> </w:t>
      </w:r>
    </w:p>
    <w:p w:rsidR="000931E2" w:rsidRPr="00E93C75" w:rsidRDefault="000931E2" w:rsidP="000931E2">
      <w:pPr>
        <w:numPr>
          <w:ilvl w:val="0"/>
          <w:numId w:val="4"/>
        </w:numPr>
        <w:tabs>
          <w:tab w:val="clear" w:pos="1267"/>
        </w:tabs>
        <w:spacing w:after="0" w:line="360" w:lineRule="auto"/>
        <w:ind w:left="720"/>
        <w:jc w:val="both"/>
        <w:rPr>
          <w:rFonts w:ascii="Times New Roman" w:eastAsia="Calibri" w:hAnsi="Times New Roman" w:cs="Times New Roman"/>
          <w:bCs/>
        </w:rPr>
      </w:pPr>
      <w:r w:rsidRPr="00E93C75">
        <w:rPr>
          <w:rFonts w:ascii="Times New Roman" w:eastAsia="Calibri" w:hAnsi="Times New Roman" w:cs="Times New Roman"/>
          <w:bCs/>
        </w:rPr>
        <w:t>Penjualan tidak langsung (</w:t>
      </w:r>
      <w:r w:rsidRPr="00E93C75">
        <w:rPr>
          <w:rFonts w:ascii="Times New Roman" w:eastAsia="Calibri" w:hAnsi="Times New Roman" w:cs="Times New Roman"/>
          <w:bCs/>
          <w:i/>
        </w:rPr>
        <w:t>Direct marketing</w:t>
      </w:r>
      <w:r w:rsidRPr="00E93C75">
        <w:rPr>
          <w:rFonts w:ascii="Times New Roman" w:eastAsia="Calibri" w:hAnsi="Times New Roman" w:cs="Times New Roman"/>
          <w:bCs/>
        </w:rPr>
        <w:t xml:space="preserve">) </w:t>
      </w:r>
    </w:p>
    <w:p w:rsidR="000931E2" w:rsidRPr="00E93C75" w:rsidRDefault="000931E2" w:rsidP="000931E2">
      <w:pPr>
        <w:spacing w:after="0" w:line="360" w:lineRule="auto"/>
        <w:jc w:val="both"/>
        <w:rPr>
          <w:rFonts w:ascii="Times New Roman" w:hAnsi="Times New Roman" w:cs="Times New Roman"/>
          <w:b/>
        </w:rPr>
      </w:pPr>
      <w:r w:rsidRPr="00E93C75">
        <w:rPr>
          <w:rFonts w:ascii="Times New Roman" w:hAnsi="Times New Roman" w:cs="Times New Roman"/>
          <w:b/>
        </w:rPr>
        <w:t>Hipotesis</w:t>
      </w:r>
    </w:p>
    <w:p w:rsidR="000931E2" w:rsidRPr="00E93C75" w:rsidRDefault="000931E2" w:rsidP="000931E2">
      <w:pPr>
        <w:tabs>
          <w:tab w:val="left" w:pos="450"/>
        </w:tabs>
        <w:spacing w:after="0" w:line="360" w:lineRule="auto"/>
        <w:jc w:val="both"/>
        <w:rPr>
          <w:rFonts w:ascii="Times New Roman" w:hAnsi="Times New Roman" w:cs="Times New Roman"/>
        </w:rPr>
      </w:pPr>
      <w:r w:rsidRPr="00E93C75">
        <w:rPr>
          <w:rFonts w:ascii="Times New Roman" w:hAnsi="Times New Roman" w:cs="Times New Roman"/>
        </w:rPr>
        <w:tab/>
        <w:t xml:space="preserve">Setelah dilakukan pengujian analisis faktor </w:t>
      </w:r>
      <w:r w:rsidRPr="00E93C75">
        <w:rPr>
          <w:rFonts w:ascii="Times New Roman" w:hAnsi="Times New Roman" w:cs="Times New Roman"/>
          <w:bCs/>
        </w:rPr>
        <w:t xml:space="preserve">pada variabel eksogen yaitu variabel X1 dan X2, maka ditemukan bahwa variabel X1 (produk wisata) terpecah menjadi dua kelompok, yaitu produk atraksi wisata (X1) dan produk sarana prasarana wisata (X2). Sedangkan variabel bauran promosi wisata menjadi variabel X3 yang tidak mengalami perubahan. Dengan demikian maka hipotesis penelitian adalah :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5"/>
        <w:gridCol w:w="380"/>
        <w:gridCol w:w="3503"/>
      </w:tblGrid>
      <w:tr w:rsidR="000931E2" w:rsidRPr="00E93C75" w:rsidTr="00DF0CD9">
        <w:tc>
          <w:tcPr>
            <w:tcW w:w="1008"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H1</w:t>
            </w:r>
          </w:p>
        </w:tc>
        <w:tc>
          <w:tcPr>
            <w:tcW w:w="450"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w:t>
            </w:r>
          </w:p>
        </w:tc>
        <w:tc>
          <w:tcPr>
            <w:tcW w:w="7053" w:type="dxa"/>
          </w:tcPr>
          <w:p w:rsidR="000931E2" w:rsidRPr="00CD6E90" w:rsidRDefault="000931E2" w:rsidP="00DF0CD9">
            <w:pPr>
              <w:spacing w:line="360" w:lineRule="auto"/>
              <w:jc w:val="both"/>
              <w:rPr>
                <w:rFonts w:ascii="Times New Roman" w:hAnsi="Times New Roman" w:cs="Times New Roman"/>
                <w:lang w:val="id-ID"/>
              </w:rPr>
            </w:pPr>
            <w:r w:rsidRPr="00E93C75">
              <w:rPr>
                <w:rFonts w:ascii="Times New Roman" w:hAnsi="Times New Roman" w:cs="Times New Roman"/>
              </w:rPr>
              <w:t>Produk atraksi wisata di Provinsi Aceh menarik, produk sarana prasaranayang menunjang pariwisata terkondisikan dengan baik, bauran promosi yang dilakukan telah tepat dan menarik perhatian wisatawan, citra (</w:t>
            </w:r>
            <w:r w:rsidRPr="00E93C75">
              <w:rPr>
                <w:rFonts w:ascii="Times New Roman" w:hAnsi="Times New Roman" w:cs="Times New Roman"/>
                <w:i/>
              </w:rPr>
              <w:t>image</w:t>
            </w:r>
            <w:r w:rsidRPr="00E93C75">
              <w:rPr>
                <w:rFonts w:ascii="Times New Roman" w:hAnsi="Times New Roman" w:cs="Times New Roman"/>
              </w:rPr>
              <w:t xml:space="preserve">) destinasinya baik, dan </w:t>
            </w:r>
            <w:r w:rsidRPr="00E93C75">
              <w:rPr>
                <w:rFonts w:ascii="Times New Roman" w:hAnsi="Times New Roman" w:cs="Times New Roman"/>
              </w:rPr>
              <w:lastRenderedPageBreak/>
              <w:t>wisatawan berniat untuk melakukan kunjungan wisata ulang ke Provinsi Aceh.</w:t>
            </w:r>
          </w:p>
        </w:tc>
      </w:tr>
      <w:tr w:rsidR="000931E2" w:rsidRPr="00E93C75" w:rsidTr="00DF0CD9">
        <w:tc>
          <w:tcPr>
            <w:tcW w:w="1008"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H2</w:t>
            </w:r>
          </w:p>
        </w:tc>
        <w:tc>
          <w:tcPr>
            <w:tcW w:w="450"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w:t>
            </w:r>
          </w:p>
        </w:tc>
        <w:tc>
          <w:tcPr>
            <w:tcW w:w="7053"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Produk atraksi, produk sarana prasanara, dan bauran promosi wisata berpengaruh secara signifikan terhadap citra (</w:t>
            </w:r>
            <w:r w:rsidRPr="00E93C75">
              <w:rPr>
                <w:rFonts w:ascii="Times New Roman" w:hAnsi="Times New Roman" w:cs="Times New Roman"/>
                <w:i/>
              </w:rPr>
              <w:t xml:space="preserve">image) </w:t>
            </w:r>
            <w:r w:rsidRPr="00E93C75">
              <w:rPr>
                <w:rFonts w:ascii="Times New Roman" w:hAnsi="Times New Roman" w:cs="Times New Roman"/>
              </w:rPr>
              <w:t>destinasi Provinsi Aceh secara simultan dan parsial.</w:t>
            </w:r>
          </w:p>
        </w:tc>
      </w:tr>
      <w:tr w:rsidR="000931E2" w:rsidRPr="00E93C75" w:rsidTr="00DF0CD9">
        <w:tc>
          <w:tcPr>
            <w:tcW w:w="1008"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H3</w:t>
            </w:r>
          </w:p>
        </w:tc>
        <w:tc>
          <w:tcPr>
            <w:tcW w:w="450"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w:t>
            </w:r>
          </w:p>
        </w:tc>
        <w:tc>
          <w:tcPr>
            <w:tcW w:w="7053"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Produk atraksi, produk sarana prasarana, dan bauran promosi wisata berpengaruh secara signifikan terhadap niat wisatawan untuk melakukan kunjungan ulang ke Provinsi Aceh secara simultan dan parsial</w:t>
            </w:r>
          </w:p>
        </w:tc>
      </w:tr>
      <w:tr w:rsidR="000931E2" w:rsidRPr="00E93C75" w:rsidTr="00DF0CD9">
        <w:tc>
          <w:tcPr>
            <w:tcW w:w="1008"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H4</w:t>
            </w:r>
          </w:p>
        </w:tc>
        <w:tc>
          <w:tcPr>
            <w:tcW w:w="450"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w:t>
            </w:r>
          </w:p>
        </w:tc>
        <w:tc>
          <w:tcPr>
            <w:tcW w:w="7053"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Citra (</w:t>
            </w:r>
            <w:r w:rsidRPr="00E93C75">
              <w:rPr>
                <w:rFonts w:ascii="Times New Roman" w:hAnsi="Times New Roman" w:cs="Times New Roman"/>
                <w:i/>
              </w:rPr>
              <w:t>image</w:t>
            </w:r>
            <w:r w:rsidRPr="00E93C75">
              <w:rPr>
                <w:rFonts w:ascii="Times New Roman" w:hAnsi="Times New Roman" w:cs="Times New Roman"/>
              </w:rPr>
              <w:t>) destinasi berpengaruh secara signifikan terhadap niat wisatawan untuk melakukan kunjungan wisata ulang ke Provinsi Aceh</w:t>
            </w:r>
          </w:p>
        </w:tc>
      </w:tr>
      <w:tr w:rsidR="000931E2" w:rsidRPr="00E93C75" w:rsidTr="00DF0CD9">
        <w:tc>
          <w:tcPr>
            <w:tcW w:w="1008"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H5</w:t>
            </w:r>
          </w:p>
        </w:tc>
        <w:tc>
          <w:tcPr>
            <w:tcW w:w="450" w:type="dxa"/>
          </w:tcPr>
          <w:p w:rsidR="000931E2" w:rsidRPr="00E93C75" w:rsidRDefault="000931E2" w:rsidP="00DF0CD9">
            <w:pPr>
              <w:spacing w:line="360" w:lineRule="auto"/>
              <w:jc w:val="both"/>
              <w:rPr>
                <w:rFonts w:ascii="Times New Roman" w:hAnsi="Times New Roman" w:cs="Times New Roman"/>
              </w:rPr>
            </w:pPr>
            <w:r w:rsidRPr="00E93C75">
              <w:rPr>
                <w:rFonts w:ascii="Times New Roman" w:hAnsi="Times New Roman" w:cs="Times New Roman"/>
              </w:rPr>
              <w:t>=</w:t>
            </w:r>
          </w:p>
        </w:tc>
        <w:tc>
          <w:tcPr>
            <w:tcW w:w="7053" w:type="dxa"/>
          </w:tcPr>
          <w:p w:rsidR="000931E2" w:rsidRPr="002B7E4D" w:rsidRDefault="000931E2" w:rsidP="00DF0CD9">
            <w:pPr>
              <w:spacing w:line="360" w:lineRule="auto"/>
              <w:jc w:val="both"/>
              <w:rPr>
                <w:rFonts w:ascii="Times New Roman" w:hAnsi="Times New Roman" w:cs="Times New Roman"/>
                <w:lang w:val="id-ID"/>
              </w:rPr>
            </w:pPr>
            <w:r w:rsidRPr="00E93C75">
              <w:rPr>
                <w:rFonts w:ascii="Times New Roman" w:hAnsi="Times New Roman" w:cs="Times New Roman"/>
              </w:rPr>
              <w:t>Produk atraksi, produk sarana prasarana, dan bauran promosi berpengaruh secara signifikan terhadap niat wisatawan untuk melakukan kunjungan ulang ke Provinsi Aceh melalui citra (</w:t>
            </w:r>
            <w:r w:rsidRPr="00E93C75">
              <w:rPr>
                <w:rFonts w:ascii="Times New Roman" w:hAnsi="Times New Roman" w:cs="Times New Roman"/>
                <w:i/>
              </w:rPr>
              <w:t>image</w:t>
            </w:r>
            <w:r w:rsidRPr="00E93C75">
              <w:rPr>
                <w:rFonts w:ascii="Times New Roman" w:hAnsi="Times New Roman" w:cs="Times New Roman"/>
              </w:rPr>
              <w:t>) destinasi</w:t>
            </w:r>
          </w:p>
        </w:tc>
      </w:tr>
    </w:tbl>
    <w:p w:rsidR="000931E2" w:rsidRDefault="000931E2" w:rsidP="000931E2">
      <w:pPr>
        <w:spacing w:after="0" w:line="360" w:lineRule="auto"/>
        <w:jc w:val="both"/>
        <w:rPr>
          <w:rFonts w:ascii="Times New Roman" w:hAnsi="Times New Roman" w:cs="Times New Roman"/>
          <w:b/>
          <w:lang w:val="id-ID"/>
        </w:rPr>
      </w:pPr>
    </w:p>
    <w:p w:rsidR="006342F2" w:rsidRDefault="006342F2" w:rsidP="000931E2">
      <w:pPr>
        <w:spacing w:after="0" w:line="360" w:lineRule="auto"/>
        <w:jc w:val="both"/>
        <w:rPr>
          <w:rFonts w:ascii="Times New Roman" w:hAnsi="Times New Roman" w:cs="Times New Roman"/>
          <w:b/>
        </w:rPr>
      </w:pPr>
    </w:p>
    <w:p w:rsidR="006342F2" w:rsidRDefault="006342F2" w:rsidP="000931E2">
      <w:pPr>
        <w:spacing w:after="0" w:line="360" w:lineRule="auto"/>
        <w:jc w:val="both"/>
        <w:rPr>
          <w:rFonts w:ascii="Times New Roman" w:hAnsi="Times New Roman" w:cs="Times New Roman"/>
          <w:b/>
        </w:rPr>
      </w:pPr>
    </w:p>
    <w:p w:rsidR="006342F2" w:rsidRDefault="006342F2" w:rsidP="000931E2">
      <w:pPr>
        <w:spacing w:after="0" w:line="360" w:lineRule="auto"/>
        <w:jc w:val="both"/>
        <w:rPr>
          <w:rFonts w:ascii="Times New Roman" w:hAnsi="Times New Roman" w:cs="Times New Roman"/>
          <w:b/>
        </w:rPr>
      </w:pPr>
    </w:p>
    <w:p w:rsidR="006342F2" w:rsidRDefault="006342F2" w:rsidP="000931E2">
      <w:pPr>
        <w:spacing w:after="0" w:line="360" w:lineRule="auto"/>
        <w:jc w:val="both"/>
        <w:rPr>
          <w:rFonts w:ascii="Times New Roman" w:hAnsi="Times New Roman" w:cs="Times New Roman"/>
          <w:b/>
        </w:rPr>
      </w:pPr>
    </w:p>
    <w:p w:rsidR="000931E2" w:rsidRPr="00E93C75" w:rsidRDefault="000931E2" w:rsidP="000931E2">
      <w:pPr>
        <w:spacing w:after="0" w:line="360" w:lineRule="auto"/>
        <w:jc w:val="both"/>
        <w:rPr>
          <w:rFonts w:ascii="Times New Roman" w:hAnsi="Times New Roman" w:cs="Times New Roman"/>
          <w:b/>
        </w:rPr>
      </w:pPr>
      <w:r w:rsidRPr="00E93C75">
        <w:rPr>
          <w:rFonts w:ascii="Times New Roman" w:hAnsi="Times New Roman" w:cs="Times New Roman"/>
          <w:b/>
        </w:rPr>
        <w:lastRenderedPageBreak/>
        <w:t>METODE PENELITIAN</w:t>
      </w:r>
    </w:p>
    <w:p w:rsidR="000931E2" w:rsidRPr="00E93C75" w:rsidRDefault="000931E2" w:rsidP="000931E2">
      <w:pPr>
        <w:spacing w:after="0" w:line="360" w:lineRule="auto"/>
        <w:jc w:val="both"/>
        <w:rPr>
          <w:rFonts w:ascii="Times New Roman" w:hAnsi="Times New Roman" w:cs="Times New Roman"/>
          <w:b/>
        </w:rPr>
      </w:pPr>
      <w:r>
        <w:rPr>
          <w:rFonts w:ascii="Times New Roman" w:hAnsi="Times New Roman" w:cs="Times New Roman"/>
          <w:b/>
        </w:rPr>
        <w:t xml:space="preserve">Lokasi </w:t>
      </w:r>
      <w:r w:rsidRPr="00E93C75">
        <w:rPr>
          <w:rFonts w:ascii="Times New Roman" w:hAnsi="Times New Roman" w:cs="Times New Roman"/>
          <w:b/>
        </w:rPr>
        <w:t>Penelitian</w:t>
      </w:r>
    </w:p>
    <w:p w:rsidR="000931E2" w:rsidRPr="00E93C75" w:rsidRDefault="000931E2" w:rsidP="000931E2">
      <w:pPr>
        <w:tabs>
          <w:tab w:val="left" w:pos="450"/>
        </w:tabs>
        <w:spacing w:line="360" w:lineRule="auto"/>
        <w:jc w:val="both"/>
        <w:rPr>
          <w:rFonts w:ascii="Times New Roman" w:hAnsi="Times New Roman" w:cs="Times New Roman"/>
        </w:rPr>
      </w:pPr>
      <w:r w:rsidRPr="00E93C75">
        <w:rPr>
          <w:rFonts w:ascii="Times New Roman" w:hAnsi="Times New Roman" w:cs="Times New Roman"/>
          <w:lang w:val="id-ID"/>
        </w:rPr>
        <w:t>Lokasi p</w:t>
      </w:r>
      <w:r w:rsidRPr="00E93C75">
        <w:rPr>
          <w:rFonts w:ascii="Times New Roman" w:hAnsi="Times New Roman" w:cs="Times New Roman"/>
        </w:rPr>
        <w:t>eneIitian ini adalah di kawasan Kota Banda Aceh, Kabupaten Aceh Besar, dan Kota Sabang</w:t>
      </w:r>
      <w:r w:rsidRPr="00E93C75">
        <w:rPr>
          <w:rFonts w:ascii="Times New Roman" w:hAnsi="Times New Roman" w:cs="Times New Roman"/>
          <w:lang w:val="id-ID"/>
        </w:rPr>
        <w:t>.</w:t>
      </w:r>
    </w:p>
    <w:p w:rsidR="000931E2" w:rsidRPr="00E93C75" w:rsidRDefault="000931E2" w:rsidP="000931E2">
      <w:pPr>
        <w:spacing w:after="0" w:line="360" w:lineRule="auto"/>
        <w:jc w:val="both"/>
        <w:rPr>
          <w:rFonts w:ascii="Times New Roman" w:hAnsi="Times New Roman" w:cs="Times New Roman"/>
          <w:b/>
        </w:rPr>
      </w:pPr>
      <w:r w:rsidRPr="00E93C75">
        <w:rPr>
          <w:rFonts w:ascii="Times New Roman" w:hAnsi="Times New Roman" w:cs="Times New Roman"/>
          <w:b/>
        </w:rPr>
        <w:t>Populasi dan Sampel</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Populasi dalam penelitian ini adalah wisatawan yang sedang atau pernah melakukan kunjungan wisata di Provinsi Aceh. Populasi untuk penelitian ini sendiri jumlahnya tidak dapat diperkirakan dengan pasti.. Malhotra (2006) menyebutkan bahwa dalam penarikan jumlah ukuran sampel, apabila populasinya tidak diketahui secara pasti, maka jumlahnya paling sedikit harus 4 atau 5 kali dari jumlah variabel. Maka jumlah sampel yang diambil adalah 170 responden.</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p>
    <w:p w:rsidR="000931E2" w:rsidRPr="00E93C75" w:rsidRDefault="000931E2" w:rsidP="000931E2">
      <w:pPr>
        <w:tabs>
          <w:tab w:val="left" w:pos="360"/>
          <w:tab w:val="left" w:pos="450"/>
        </w:tabs>
        <w:spacing w:after="0" w:line="360" w:lineRule="auto"/>
        <w:jc w:val="both"/>
        <w:rPr>
          <w:rFonts w:ascii="Times New Roman" w:hAnsi="Times New Roman" w:cs="Times New Roman"/>
          <w:b/>
        </w:rPr>
      </w:pPr>
      <w:r w:rsidRPr="00E93C75">
        <w:rPr>
          <w:rFonts w:ascii="Times New Roman" w:hAnsi="Times New Roman" w:cs="Times New Roman"/>
          <w:b/>
        </w:rPr>
        <w:t>Peralatan Analisa Data</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r>
      <w:r w:rsidRPr="00E93C75">
        <w:rPr>
          <w:rFonts w:ascii="Times New Roman" w:hAnsi="Times New Roman" w:cs="Times New Roman"/>
        </w:rPr>
        <w:tab/>
        <w:t xml:space="preserve">Penelitian deskriptif dilakukan dengan melihat nilai skor rata-rata pada </w:t>
      </w:r>
      <w:r w:rsidRPr="00E93C75">
        <w:rPr>
          <w:rFonts w:ascii="Times New Roman" w:hAnsi="Times New Roman" w:cs="Times New Roman"/>
          <w:i/>
        </w:rPr>
        <w:t>descriptive</w:t>
      </w:r>
      <w:r w:rsidRPr="00E93C75">
        <w:rPr>
          <w:rFonts w:ascii="Times New Roman" w:hAnsi="Times New Roman" w:cs="Times New Roman"/>
        </w:rPr>
        <w:t xml:space="preserve"> </w:t>
      </w:r>
      <w:r w:rsidRPr="00E93C75">
        <w:rPr>
          <w:rFonts w:ascii="Times New Roman" w:hAnsi="Times New Roman" w:cs="Times New Roman"/>
          <w:i/>
        </w:rPr>
        <w:t>statistic</w:t>
      </w:r>
      <w:r w:rsidRPr="00E93C75">
        <w:rPr>
          <w:rFonts w:ascii="Times New Roman" w:hAnsi="Times New Roman" w:cs="Times New Roman"/>
        </w:rPr>
        <w:t>, sedangkan penelitian verifikatif dilakukan dengan menggunakan metode analisa jalur. Penelitian ini menggunakan program SPSS 18.0 dan skala Likert dengan lima rentangan.</w:t>
      </w:r>
    </w:p>
    <w:p w:rsidR="000931E2" w:rsidRDefault="000931E2" w:rsidP="000931E2">
      <w:pPr>
        <w:tabs>
          <w:tab w:val="left" w:pos="360"/>
          <w:tab w:val="left" w:pos="450"/>
        </w:tabs>
        <w:spacing w:after="0" w:line="360" w:lineRule="auto"/>
        <w:jc w:val="both"/>
        <w:rPr>
          <w:rFonts w:ascii="Times New Roman" w:hAnsi="Times New Roman" w:cs="Times New Roman"/>
          <w:b/>
          <w:lang w:val="id-ID"/>
        </w:rPr>
      </w:pPr>
    </w:p>
    <w:p w:rsidR="000931E2" w:rsidRPr="00E93C75" w:rsidRDefault="000931E2" w:rsidP="000931E2">
      <w:pPr>
        <w:tabs>
          <w:tab w:val="left" w:pos="360"/>
          <w:tab w:val="left" w:pos="450"/>
        </w:tabs>
        <w:spacing w:after="0" w:line="360" w:lineRule="auto"/>
        <w:jc w:val="both"/>
        <w:rPr>
          <w:rFonts w:ascii="Times New Roman" w:hAnsi="Times New Roman" w:cs="Times New Roman"/>
          <w:b/>
        </w:rPr>
      </w:pPr>
      <w:r w:rsidRPr="00E93C75">
        <w:rPr>
          <w:rFonts w:ascii="Times New Roman" w:hAnsi="Times New Roman" w:cs="Times New Roman"/>
          <w:b/>
        </w:rPr>
        <w:t>HASIL PEMBAHASAN</w:t>
      </w:r>
    </w:p>
    <w:p w:rsidR="000931E2" w:rsidRPr="00E93C75" w:rsidRDefault="000931E2" w:rsidP="000931E2">
      <w:pPr>
        <w:spacing w:line="360" w:lineRule="auto"/>
        <w:jc w:val="both"/>
        <w:rPr>
          <w:rFonts w:ascii="Times New Roman" w:hAnsi="Times New Roman" w:cs="Times New Roman"/>
          <w:b/>
          <w:bCs/>
          <w:lang w:val="sv-SE"/>
        </w:rPr>
      </w:pPr>
      <w:r w:rsidRPr="00E93C75">
        <w:rPr>
          <w:rFonts w:ascii="Times New Roman" w:hAnsi="Times New Roman" w:cs="Times New Roman"/>
          <w:b/>
          <w:bCs/>
          <w:lang w:val="sv-SE"/>
        </w:rPr>
        <w:t>Gambaran Kepariwisataan di Provinsi Aceh</w:t>
      </w:r>
    </w:p>
    <w:p w:rsidR="000931E2" w:rsidRPr="00E93C75" w:rsidRDefault="000931E2" w:rsidP="000931E2">
      <w:pPr>
        <w:spacing w:line="360" w:lineRule="auto"/>
        <w:ind w:firstLine="720"/>
        <w:jc w:val="both"/>
        <w:rPr>
          <w:rFonts w:ascii="Times New Roman" w:hAnsi="Times New Roman"/>
        </w:rPr>
      </w:pPr>
      <w:r w:rsidRPr="00E93C75">
        <w:rPr>
          <w:rFonts w:ascii="Times New Roman" w:hAnsi="Times New Roman" w:cs="Times New Roman"/>
          <w:bCs/>
        </w:rPr>
        <w:t xml:space="preserve">Rata-rata skor yang didapat adalah 3,75 &lt; 4,00 maka dapat disimpulkan bahwa secara umum wisatawan kurang memberikan respon baik atau positif terhadap setiap item yang </w:t>
      </w:r>
      <w:r w:rsidRPr="00E93C75">
        <w:rPr>
          <w:rFonts w:ascii="Times New Roman" w:hAnsi="Times New Roman" w:cs="Times New Roman"/>
          <w:bCs/>
        </w:rPr>
        <w:lastRenderedPageBreak/>
        <w:t xml:space="preserve">diajukan. Oleh karena itu penulis menolak Ha1, </w:t>
      </w:r>
      <w:r w:rsidRPr="00E93C75">
        <w:rPr>
          <w:rFonts w:ascii="Times New Roman" w:hAnsi="Times New Roman"/>
        </w:rPr>
        <w:t>dan menerima Ho1</w:t>
      </w:r>
      <w:r>
        <w:rPr>
          <w:rFonts w:ascii="Times New Roman" w:hAnsi="Times New Roman"/>
        </w:rPr>
        <w:t>.</w:t>
      </w:r>
    </w:p>
    <w:p w:rsidR="000931E2" w:rsidRPr="00E93C75" w:rsidRDefault="000931E2" w:rsidP="006342F2">
      <w:pPr>
        <w:pStyle w:val="ListParagraph"/>
        <w:spacing w:line="240" w:lineRule="auto"/>
        <w:ind w:left="0"/>
        <w:jc w:val="both"/>
        <w:rPr>
          <w:rFonts w:ascii="Times New Roman" w:hAnsi="Times New Roman" w:cs="Times New Roman"/>
          <w:b/>
          <w:bCs/>
          <w:lang w:val="sv-SE"/>
        </w:rPr>
      </w:pPr>
      <w:r w:rsidRPr="00E93C75">
        <w:rPr>
          <w:rFonts w:ascii="Times New Roman" w:hAnsi="Times New Roman" w:cs="Times New Roman"/>
          <w:b/>
          <w:bCs/>
          <w:lang w:val="sv-SE"/>
        </w:rPr>
        <w:t>Pengaruh Produk Atraksi, Produk Sarana Prasarana, dan Bauran Promosi Wisata Terhadap Citra (</w:t>
      </w:r>
      <w:r w:rsidRPr="00E93C75">
        <w:rPr>
          <w:rFonts w:ascii="Times New Roman" w:hAnsi="Times New Roman" w:cs="Times New Roman"/>
          <w:b/>
          <w:bCs/>
          <w:i/>
          <w:lang w:val="sv-SE"/>
        </w:rPr>
        <w:t>Image</w:t>
      </w:r>
      <w:r w:rsidRPr="00E93C75">
        <w:rPr>
          <w:rFonts w:ascii="Times New Roman" w:hAnsi="Times New Roman" w:cs="Times New Roman"/>
          <w:b/>
          <w:bCs/>
          <w:lang w:val="sv-SE"/>
        </w:rPr>
        <w:t>) Destinasi Provinsi Aceh Secara Simultan Dan Parsial</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 xml:space="preserve">Hasil pengujian secara simultan diperoleh nilai F-hitung sebesar 43,099, sedangkan F-tabel adalah 2,27. Hal ini memperlihatkan bahwa F-hitung &gt; F-tabel dengan tingkat probabilitas 0,000. </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Hasil pengujian secara parsial adalah sebagai berikut :</w:t>
      </w:r>
    </w:p>
    <w:p w:rsidR="000931E2" w:rsidRPr="00E93C75" w:rsidRDefault="000931E2" w:rsidP="000931E2">
      <w:pPr>
        <w:pStyle w:val="ListParagraph"/>
        <w:numPr>
          <w:ilvl w:val="0"/>
          <w:numId w:val="5"/>
        </w:num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Variabel produk atraksi wisata mempunyai nilai t-hitung sebesar 2,809. Lebih besar dari nilai t-tabel pada signifikansi α = 0,05 sebesar 1,97419. Dengan demikian produk atraksi wisata berpengaruh terhadap citra (</w:t>
      </w:r>
      <w:r w:rsidRPr="00E93C75">
        <w:rPr>
          <w:rFonts w:ascii="Times New Roman" w:hAnsi="Times New Roman" w:cs="Times New Roman"/>
          <w:i/>
        </w:rPr>
        <w:t>image</w:t>
      </w:r>
      <w:r w:rsidRPr="00E93C75">
        <w:rPr>
          <w:rFonts w:ascii="Times New Roman" w:hAnsi="Times New Roman" w:cs="Times New Roman"/>
        </w:rPr>
        <w:t>) destinasi secara parsial.</w:t>
      </w:r>
    </w:p>
    <w:p w:rsidR="000931E2" w:rsidRPr="00E93C75" w:rsidRDefault="000931E2" w:rsidP="000931E2">
      <w:pPr>
        <w:pStyle w:val="ListParagraph"/>
        <w:numPr>
          <w:ilvl w:val="0"/>
          <w:numId w:val="5"/>
        </w:num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Variabel produk sarana prasarana wisata mempunyai nilai t-hitung sebesar 6,237. Lebih besar dari nilai t-tabel pada signifikansi α = 0,05 sebesar 1,97419. Dengan demikian produk sarana prasarana wisata berpengaruh terhadap citra (</w:t>
      </w:r>
      <w:r w:rsidRPr="00E93C75">
        <w:rPr>
          <w:rFonts w:ascii="Times New Roman" w:hAnsi="Times New Roman" w:cs="Times New Roman"/>
          <w:i/>
        </w:rPr>
        <w:t>image</w:t>
      </w:r>
      <w:r w:rsidRPr="00E93C75">
        <w:rPr>
          <w:rFonts w:ascii="Times New Roman" w:hAnsi="Times New Roman" w:cs="Times New Roman"/>
        </w:rPr>
        <w:t>) destinasi secara parsial.</w:t>
      </w:r>
    </w:p>
    <w:p w:rsidR="000931E2" w:rsidRPr="00E93C75" w:rsidRDefault="000931E2" w:rsidP="000931E2">
      <w:pPr>
        <w:pStyle w:val="ListParagraph"/>
        <w:numPr>
          <w:ilvl w:val="0"/>
          <w:numId w:val="5"/>
        </w:num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Variabel bauran promosi wisata mempunyai nilai t-hitung sebesar 4,335. Lebih besar dari nilai t-tabel pada signifikansi α = 0,05 sebesar 1,97419. Dengan demikian bauran promosi wisata berpengaruh terhadap citra (</w:t>
      </w:r>
      <w:r w:rsidRPr="00E93C75">
        <w:rPr>
          <w:rFonts w:ascii="Times New Roman" w:hAnsi="Times New Roman" w:cs="Times New Roman"/>
          <w:i/>
        </w:rPr>
        <w:t>image</w:t>
      </w:r>
      <w:r w:rsidRPr="00E93C75">
        <w:rPr>
          <w:rFonts w:ascii="Times New Roman" w:hAnsi="Times New Roman" w:cs="Times New Roman"/>
        </w:rPr>
        <w:t>) destinasi secara parsial.</w:t>
      </w:r>
    </w:p>
    <w:p w:rsidR="000931E2" w:rsidRPr="00E93C75" w:rsidRDefault="000931E2" w:rsidP="000931E2">
      <w:pPr>
        <w:pStyle w:val="ListParagraph"/>
        <w:tabs>
          <w:tab w:val="left" w:pos="360"/>
          <w:tab w:val="left" w:pos="450"/>
        </w:tabs>
        <w:spacing w:after="0" w:line="360" w:lineRule="auto"/>
        <w:jc w:val="both"/>
        <w:rPr>
          <w:rFonts w:ascii="Times New Roman" w:hAnsi="Times New Roman" w:cs="Times New Roman"/>
        </w:rPr>
      </w:pP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Berdasarkan hal tersebut, maka penelitian ini menolak Ho2, dan menerima Ha2</w:t>
      </w:r>
      <w:r>
        <w:rPr>
          <w:rFonts w:ascii="Times New Roman" w:hAnsi="Times New Roman" w:cs="Times New Roman"/>
        </w:rPr>
        <w:t>.</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Adapun besaran pengaruh tersebut adalah sebagai berikut :</w:t>
      </w:r>
    </w:p>
    <w:p w:rsidR="000931E2" w:rsidRPr="00E93C75" w:rsidRDefault="000931E2" w:rsidP="000931E2">
      <w:pPr>
        <w:spacing w:line="360" w:lineRule="auto"/>
        <w:jc w:val="both"/>
        <w:rPr>
          <w:rFonts w:ascii="Times New Roman" w:hAnsi="Times New Roman" w:cs="Times New Roman"/>
          <w:i/>
        </w:rPr>
      </w:pPr>
      <w:r w:rsidRPr="00E93C75">
        <w:rPr>
          <w:rFonts w:ascii="Times New Roman" w:hAnsi="Times New Roman" w:cs="Times New Roman"/>
          <w:i/>
        </w:rPr>
        <w:t>Z = ρZX</w:t>
      </w:r>
      <w:r w:rsidRPr="00E93C75">
        <w:rPr>
          <w:rFonts w:ascii="Times New Roman" w:hAnsi="Times New Roman" w:cs="Times New Roman"/>
          <w:i/>
          <w:vertAlign w:val="subscript"/>
        </w:rPr>
        <w:t>1</w:t>
      </w:r>
      <w:r w:rsidRPr="00E93C75">
        <w:rPr>
          <w:rFonts w:ascii="Times New Roman" w:hAnsi="Times New Roman" w:cs="Times New Roman"/>
          <w:i/>
        </w:rPr>
        <w:t xml:space="preserve"> + ρZX</w:t>
      </w:r>
      <w:r w:rsidRPr="00E93C75">
        <w:rPr>
          <w:rFonts w:ascii="Times New Roman" w:hAnsi="Times New Roman" w:cs="Times New Roman"/>
          <w:i/>
          <w:vertAlign w:val="subscript"/>
        </w:rPr>
        <w:t>2</w:t>
      </w:r>
      <w:r w:rsidRPr="00E93C75">
        <w:rPr>
          <w:rFonts w:ascii="Times New Roman" w:hAnsi="Times New Roman" w:cs="Times New Roman"/>
          <w:i/>
        </w:rPr>
        <w:t xml:space="preserve"> + ρZX</w:t>
      </w:r>
      <w:r w:rsidRPr="00E93C75">
        <w:rPr>
          <w:rFonts w:ascii="Times New Roman" w:hAnsi="Times New Roman" w:cs="Times New Roman"/>
          <w:i/>
          <w:vertAlign w:val="subscript"/>
        </w:rPr>
        <w:t xml:space="preserve">3 </w:t>
      </w:r>
      <w:r w:rsidRPr="00E93C75">
        <w:rPr>
          <w:rFonts w:ascii="Times New Roman" w:hAnsi="Times New Roman" w:cs="Times New Roman"/>
          <w:i/>
        </w:rPr>
        <w:t>+</w:t>
      </w:r>
      <w:r w:rsidRPr="00E93C75">
        <w:rPr>
          <w:rFonts w:ascii="Times New Roman" w:hAnsi="Times New Roman" w:cs="Times New Roman"/>
          <w:i/>
          <w:vertAlign w:val="subscript"/>
        </w:rPr>
        <w:t xml:space="preserve">  </w:t>
      </w:r>
      <w:r w:rsidRPr="00E93C75">
        <w:rPr>
          <w:rFonts w:ascii="Times New Roman" w:hAnsi="Times New Roman" w:cs="Times New Roman"/>
          <w:i/>
        </w:rPr>
        <w:t>ε</w:t>
      </w:r>
      <w:r w:rsidRPr="00E93C75">
        <w:rPr>
          <w:rFonts w:ascii="Times New Roman" w:hAnsi="Times New Roman" w:cs="Times New Roman"/>
          <w:i/>
          <w:vertAlign w:val="subscript"/>
        </w:rPr>
        <w:t>1</w:t>
      </w:r>
    </w:p>
    <w:p w:rsidR="000931E2" w:rsidRPr="00E93C75" w:rsidRDefault="000931E2" w:rsidP="000931E2">
      <w:pPr>
        <w:spacing w:line="360" w:lineRule="auto"/>
        <w:jc w:val="both"/>
        <w:rPr>
          <w:rFonts w:ascii="Times New Roman" w:hAnsi="Times New Roman" w:cs="Times New Roman"/>
          <w:i/>
          <w:vertAlign w:val="subscript"/>
        </w:rPr>
      </w:pPr>
      <w:r w:rsidRPr="00E93C75">
        <w:rPr>
          <w:rFonts w:ascii="Times New Roman" w:hAnsi="Times New Roman" w:cs="Times New Roman"/>
          <w:i/>
        </w:rPr>
        <w:t>Z = 0,133X</w:t>
      </w:r>
      <w:r w:rsidRPr="00E93C75">
        <w:rPr>
          <w:rFonts w:ascii="Times New Roman" w:hAnsi="Times New Roman" w:cs="Times New Roman"/>
          <w:i/>
          <w:vertAlign w:val="subscript"/>
        </w:rPr>
        <w:t>1</w:t>
      </w:r>
      <w:r w:rsidRPr="00E93C75">
        <w:rPr>
          <w:rFonts w:ascii="Times New Roman" w:hAnsi="Times New Roman" w:cs="Times New Roman"/>
          <w:i/>
        </w:rPr>
        <w:t xml:space="preserve"> + 0,392X</w:t>
      </w:r>
      <w:r w:rsidRPr="00E93C75">
        <w:rPr>
          <w:rFonts w:ascii="Times New Roman" w:hAnsi="Times New Roman" w:cs="Times New Roman"/>
          <w:i/>
          <w:vertAlign w:val="subscript"/>
        </w:rPr>
        <w:t>2</w:t>
      </w:r>
      <w:r w:rsidRPr="00E93C75">
        <w:rPr>
          <w:rFonts w:ascii="Times New Roman" w:hAnsi="Times New Roman" w:cs="Times New Roman"/>
          <w:i/>
        </w:rPr>
        <w:t xml:space="preserve"> + 0,316X</w:t>
      </w:r>
      <w:r w:rsidRPr="00E93C75">
        <w:rPr>
          <w:rFonts w:ascii="Times New Roman" w:hAnsi="Times New Roman" w:cs="Times New Roman"/>
          <w:i/>
          <w:vertAlign w:val="subscript"/>
        </w:rPr>
        <w:t>3</w:t>
      </w:r>
      <w:r w:rsidRPr="00E93C75">
        <w:rPr>
          <w:rFonts w:ascii="Times New Roman" w:hAnsi="Times New Roman" w:cs="Times New Roman"/>
          <w:i/>
        </w:rPr>
        <w:t xml:space="preserve"> + 0,572ε</w:t>
      </w:r>
      <w:r w:rsidRPr="00E93C75">
        <w:rPr>
          <w:rFonts w:ascii="Times New Roman" w:hAnsi="Times New Roman" w:cs="Times New Roman"/>
          <w:i/>
          <w:vertAlign w:val="subscript"/>
        </w:rPr>
        <w:t>1</w:t>
      </w:r>
    </w:p>
    <w:p w:rsidR="000931E2" w:rsidRPr="00E93C75" w:rsidRDefault="000931E2" w:rsidP="006342F2">
      <w:pPr>
        <w:pStyle w:val="ListParagraph"/>
        <w:spacing w:line="240" w:lineRule="auto"/>
        <w:ind w:left="0"/>
        <w:jc w:val="both"/>
        <w:rPr>
          <w:rFonts w:ascii="Times New Roman" w:hAnsi="Times New Roman" w:cs="Times New Roman"/>
          <w:b/>
          <w:bCs/>
          <w:lang w:val="sv-SE"/>
        </w:rPr>
      </w:pPr>
      <w:r w:rsidRPr="00E93C75">
        <w:rPr>
          <w:rFonts w:ascii="Times New Roman" w:hAnsi="Times New Roman" w:cs="Times New Roman"/>
          <w:b/>
          <w:bCs/>
          <w:lang w:val="sv-SE"/>
        </w:rPr>
        <w:t>Pengaruh Produk Atraksi, Produk Sarana Prasarana, dan Bauran Promosi Wisata Terhadap Niat Wisatawan Untuk Melakukan Kunjungan Ulang ke Provinsi Aceh Secara Simultan Dan Parsial</w:t>
      </w:r>
    </w:p>
    <w:p w:rsidR="000931E2" w:rsidRPr="00CD6E90" w:rsidRDefault="000931E2" w:rsidP="000931E2">
      <w:pPr>
        <w:tabs>
          <w:tab w:val="left" w:pos="360"/>
          <w:tab w:val="left" w:pos="450"/>
        </w:tabs>
        <w:spacing w:after="0" w:line="360" w:lineRule="auto"/>
        <w:jc w:val="both"/>
        <w:rPr>
          <w:rFonts w:ascii="Times New Roman" w:hAnsi="Times New Roman" w:cs="Times New Roman"/>
          <w:lang w:val="id-ID"/>
        </w:rPr>
      </w:pPr>
      <w:r w:rsidRPr="00E93C75">
        <w:rPr>
          <w:rFonts w:ascii="Times New Roman" w:hAnsi="Times New Roman" w:cs="Times New Roman"/>
        </w:rPr>
        <w:tab/>
        <w:t xml:space="preserve">Hasil pengujian secara simultan diperoleh nilai F-hitung sebesar 24,171, sedangkan F-tabel adalah 2,27. Hal ini memperlihatkan bahwa F-hitung &gt; F-tabel dengan tingkat probabilitas 0,000. </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Hasil pengujian secara parsial adalah sebagai berikut :</w:t>
      </w:r>
    </w:p>
    <w:p w:rsidR="000931E2" w:rsidRPr="00E93C75" w:rsidRDefault="000931E2" w:rsidP="000931E2">
      <w:pPr>
        <w:pStyle w:val="ListParagraph"/>
        <w:numPr>
          <w:ilvl w:val="0"/>
          <w:numId w:val="5"/>
        </w:num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Variabel produk atraksi wisata mempunyai nilai t-hitung sebesar 3,627. Lebih besar dari nilai t-tabel pada signifikansi α = 0,05 sebesar 1,97419. Dengan demikian produk atraksi wisata berpengaruh terhadap niat wisatawan untuk melakukan kunjungan ulang ke Provinsi Aceh secara parsial.</w:t>
      </w:r>
    </w:p>
    <w:p w:rsidR="000931E2" w:rsidRPr="00E93C75" w:rsidRDefault="000931E2" w:rsidP="000931E2">
      <w:pPr>
        <w:pStyle w:val="ListParagraph"/>
        <w:numPr>
          <w:ilvl w:val="0"/>
          <w:numId w:val="5"/>
        </w:num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 xml:space="preserve">Variabel produk sarana prasarana wisata mempunyai nilai t-hitung sebesar 3,924. Lebih besar dari nilai t-tabel pada signifikansi α = 0,05 sebesar 1,97419. Dengan demikian produk sarana prasarana wisata berpengaruh terhadap </w:t>
      </w:r>
      <w:r w:rsidRPr="00E93C75">
        <w:rPr>
          <w:rFonts w:ascii="Times New Roman" w:hAnsi="Times New Roman" w:cs="Times New Roman"/>
        </w:rPr>
        <w:lastRenderedPageBreak/>
        <w:t>niat wisatawan untuk melakukan kunjungan ulang ke Provinsi Aceh secara parsial.</w:t>
      </w:r>
    </w:p>
    <w:p w:rsidR="000931E2" w:rsidRPr="00E93C75" w:rsidRDefault="000931E2" w:rsidP="000931E2">
      <w:pPr>
        <w:pStyle w:val="ListParagraph"/>
        <w:numPr>
          <w:ilvl w:val="0"/>
          <w:numId w:val="5"/>
        </w:num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Variabel bauran promosi wisata mempunyai nilai t-hitung sebesar 2,878. Lebih besar dari nilai t-tabel pada signifikansi α = 0,05 sebesar 1,97419. Dengan demikian bauran promosi wisata berpengaruh terhadap niat wisatawan untuk melakukan kunjungan ulang ke Provinsi Aceh secara parsial.</w:t>
      </w:r>
    </w:p>
    <w:p w:rsidR="000931E2" w:rsidRPr="00E93C75" w:rsidRDefault="000931E2" w:rsidP="000931E2">
      <w:pPr>
        <w:tabs>
          <w:tab w:val="left" w:pos="360"/>
          <w:tab w:val="left" w:pos="450"/>
        </w:tabs>
        <w:spacing w:after="0" w:line="360" w:lineRule="auto"/>
        <w:ind w:left="360"/>
        <w:jc w:val="both"/>
        <w:rPr>
          <w:rFonts w:ascii="Times New Roman" w:hAnsi="Times New Roman" w:cs="Times New Roman"/>
        </w:rPr>
      </w:pP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Berdasarkan hal tersebut, maka penelitian ini menolak Ho3, dan menerima Ha3</w:t>
      </w:r>
      <w:r>
        <w:rPr>
          <w:rFonts w:ascii="Times New Roman" w:hAnsi="Times New Roman" w:cs="Times New Roman"/>
        </w:rPr>
        <w:t>.</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Adapun besaran pengaruh tersebut adalah sebagai berikut :</w:t>
      </w:r>
    </w:p>
    <w:p w:rsidR="000931E2" w:rsidRPr="00E93C75" w:rsidRDefault="000931E2" w:rsidP="000931E2">
      <w:pPr>
        <w:spacing w:line="360" w:lineRule="auto"/>
        <w:jc w:val="both"/>
        <w:rPr>
          <w:rFonts w:ascii="Times New Roman" w:hAnsi="Times New Roman" w:cs="Times New Roman"/>
          <w:i/>
        </w:rPr>
      </w:pPr>
      <w:r w:rsidRPr="00E93C75">
        <w:rPr>
          <w:rFonts w:ascii="Times New Roman" w:hAnsi="Times New Roman" w:cs="Times New Roman"/>
          <w:i/>
        </w:rPr>
        <w:t>Z = ρYX</w:t>
      </w:r>
      <w:r w:rsidRPr="00E93C75">
        <w:rPr>
          <w:rFonts w:ascii="Times New Roman" w:hAnsi="Times New Roman" w:cs="Times New Roman"/>
          <w:i/>
          <w:vertAlign w:val="subscript"/>
        </w:rPr>
        <w:t>1</w:t>
      </w:r>
      <w:r w:rsidRPr="00E93C75">
        <w:rPr>
          <w:rFonts w:ascii="Times New Roman" w:hAnsi="Times New Roman" w:cs="Times New Roman"/>
          <w:i/>
        </w:rPr>
        <w:t xml:space="preserve"> + ρYX</w:t>
      </w:r>
      <w:r w:rsidRPr="00E93C75">
        <w:rPr>
          <w:rFonts w:ascii="Times New Roman" w:hAnsi="Times New Roman" w:cs="Times New Roman"/>
          <w:i/>
          <w:vertAlign w:val="subscript"/>
        </w:rPr>
        <w:t>2</w:t>
      </w:r>
      <w:r w:rsidRPr="00E93C75">
        <w:rPr>
          <w:rFonts w:ascii="Times New Roman" w:hAnsi="Times New Roman" w:cs="Times New Roman"/>
          <w:i/>
        </w:rPr>
        <w:t xml:space="preserve"> + ρYX</w:t>
      </w:r>
      <w:r w:rsidRPr="00E93C75">
        <w:rPr>
          <w:rFonts w:ascii="Times New Roman" w:hAnsi="Times New Roman" w:cs="Times New Roman"/>
          <w:i/>
          <w:vertAlign w:val="subscript"/>
        </w:rPr>
        <w:t xml:space="preserve">3 </w:t>
      </w:r>
      <w:r w:rsidRPr="00E93C75">
        <w:rPr>
          <w:rFonts w:ascii="Times New Roman" w:hAnsi="Times New Roman" w:cs="Times New Roman"/>
          <w:i/>
        </w:rPr>
        <w:t>+</w:t>
      </w:r>
      <w:r w:rsidRPr="00E93C75">
        <w:rPr>
          <w:rFonts w:ascii="Times New Roman" w:hAnsi="Times New Roman" w:cs="Times New Roman"/>
          <w:i/>
          <w:vertAlign w:val="subscript"/>
        </w:rPr>
        <w:t xml:space="preserve"> </w:t>
      </w:r>
      <w:r w:rsidRPr="00E93C75">
        <w:rPr>
          <w:rFonts w:ascii="Times New Roman" w:hAnsi="Times New Roman" w:cs="Times New Roman"/>
          <w:i/>
        </w:rPr>
        <w:t>ρYZ +</w:t>
      </w:r>
      <w:r w:rsidRPr="00E93C75">
        <w:rPr>
          <w:rFonts w:ascii="Times New Roman" w:hAnsi="Times New Roman" w:cs="Times New Roman"/>
          <w:i/>
          <w:vertAlign w:val="subscript"/>
        </w:rPr>
        <w:t xml:space="preserve"> </w:t>
      </w:r>
      <w:r w:rsidRPr="00E93C75">
        <w:rPr>
          <w:rFonts w:ascii="Times New Roman" w:hAnsi="Times New Roman" w:cs="Times New Roman"/>
          <w:i/>
        </w:rPr>
        <w:t>ε</w:t>
      </w:r>
      <w:r w:rsidRPr="00E93C75">
        <w:rPr>
          <w:rFonts w:ascii="Times New Roman" w:hAnsi="Times New Roman" w:cs="Times New Roman"/>
          <w:i/>
          <w:vertAlign w:val="subscript"/>
        </w:rPr>
        <w:t>2</w:t>
      </w:r>
    </w:p>
    <w:p w:rsidR="000931E2" w:rsidRPr="00E93C75" w:rsidRDefault="000931E2" w:rsidP="000931E2">
      <w:pPr>
        <w:spacing w:line="360" w:lineRule="auto"/>
        <w:jc w:val="both"/>
        <w:rPr>
          <w:rFonts w:ascii="Times New Roman" w:hAnsi="Times New Roman" w:cs="Times New Roman"/>
          <w:i/>
          <w:vertAlign w:val="subscript"/>
        </w:rPr>
      </w:pPr>
      <w:r w:rsidRPr="00E93C75">
        <w:rPr>
          <w:rFonts w:ascii="Times New Roman" w:hAnsi="Times New Roman" w:cs="Times New Roman"/>
          <w:i/>
        </w:rPr>
        <w:t>Z = 0,286X</w:t>
      </w:r>
      <w:r w:rsidRPr="00E93C75">
        <w:rPr>
          <w:rFonts w:ascii="Times New Roman" w:hAnsi="Times New Roman" w:cs="Times New Roman"/>
          <w:i/>
          <w:vertAlign w:val="subscript"/>
        </w:rPr>
        <w:t>1</w:t>
      </w:r>
      <w:r w:rsidRPr="00E93C75">
        <w:rPr>
          <w:rFonts w:ascii="Times New Roman" w:hAnsi="Times New Roman" w:cs="Times New Roman"/>
          <w:i/>
        </w:rPr>
        <w:t xml:space="preserve"> + 0,143X</w:t>
      </w:r>
      <w:r w:rsidRPr="00E93C75">
        <w:rPr>
          <w:rFonts w:ascii="Times New Roman" w:hAnsi="Times New Roman" w:cs="Times New Roman"/>
          <w:i/>
          <w:vertAlign w:val="subscript"/>
        </w:rPr>
        <w:t>2</w:t>
      </w:r>
      <w:r w:rsidRPr="00E93C75">
        <w:rPr>
          <w:rFonts w:ascii="Times New Roman" w:hAnsi="Times New Roman" w:cs="Times New Roman"/>
          <w:i/>
        </w:rPr>
        <w:t xml:space="preserve"> + 0,153X</w:t>
      </w:r>
      <w:r w:rsidRPr="00E93C75">
        <w:rPr>
          <w:rFonts w:ascii="Times New Roman" w:hAnsi="Times New Roman" w:cs="Times New Roman"/>
          <w:i/>
          <w:vertAlign w:val="subscript"/>
        </w:rPr>
        <w:t>3</w:t>
      </w:r>
      <w:r w:rsidRPr="00E93C75">
        <w:rPr>
          <w:rFonts w:ascii="Times New Roman" w:hAnsi="Times New Roman" w:cs="Times New Roman"/>
          <w:i/>
        </w:rPr>
        <w:t xml:space="preserve"> + 0,646ε</w:t>
      </w:r>
      <w:r w:rsidRPr="00E93C75">
        <w:rPr>
          <w:rFonts w:ascii="Times New Roman" w:hAnsi="Times New Roman" w:cs="Times New Roman"/>
          <w:i/>
          <w:vertAlign w:val="subscript"/>
        </w:rPr>
        <w:t>2</w:t>
      </w:r>
    </w:p>
    <w:p w:rsidR="000931E2" w:rsidRPr="00E93C75" w:rsidRDefault="000931E2" w:rsidP="006342F2">
      <w:pPr>
        <w:pStyle w:val="ListParagraph"/>
        <w:spacing w:line="240" w:lineRule="auto"/>
        <w:ind w:left="0"/>
        <w:jc w:val="both"/>
        <w:rPr>
          <w:rFonts w:ascii="Times New Roman" w:hAnsi="Times New Roman" w:cs="Times New Roman"/>
          <w:b/>
          <w:bCs/>
          <w:lang w:val="sv-SE"/>
        </w:rPr>
      </w:pPr>
      <w:r w:rsidRPr="00E93C75">
        <w:rPr>
          <w:rFonts w:ascii="Times New Roman" w:hAnsi="Times New Roman" w:cs="Times New Roman"/>
          <w:b/>
          <w:bCs/>
          <w:lang w:val="sv-SE"/>
        </w:rPr>
        <w:t>Pengaruh Citra (</w:t>
      </w:r>
      <w:r w:rsidRPr="00E93C75">
        <w:rPr>
          <w:rFonts w:ascii="Times New Roman" w:hAnsi="Times New Roman" w:cs="Times New Roman"/>
          <w:b/>
          <w:bCs/>
          <w:i/>
          <w:lang w:val="sv-SE"/>
        </w:rPr>
        <w:t>Image</w:t>
      </w:r>
      <w:r w:rsidRPr="00E93C75">
        <w:rPr>
          <w:rFonts w:ascii="Times New Roman" w:hAnsi="Times New Roman" w:cs="Times New Roman"/>
          <w:b/>
          <w:bCs/>
          <w:lang w:val="sv-SE"/>
        </w:rPr>
        <w:t>) Destinasi Terhadap Niat Wisatawan Untuk Melakukan Kunjungan Ulang ke Provinsi Aceh</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Hasil pengujian secara parsial menunjukkan bahwa variabel citra (</w:t>
      </w:r>
      <w:r w:rsidRPr="00E93C75">
        <w:rPr>
          <w:rFonts w:ascii="Times New Roman" w:hAnsi="Times New Roman" w:cs="Times New Roman"/>
          <w:i/>
        </w:rPr>
        <w:t>image</w:t>
      </w:r>
      <w:r w:rsidRPr="00E93C75">
        <w:rPr>
          <w:rFonts w:ascii="Times New Roman" w:hAnsi="Times New Roman" w:cs="Times New Roman"/>
        </w:rPr>
        <w:t>) destinasi mempunyai nilai t-hitung sebesar 3,362. Lebih besar dari nilai t-tabel pada signifikansi α = 0,05 sebesar 1,97419. Dengan demikian hasil perhitungan statistik menunjukkan bahwa citra (</w:t>
      </w:r>
      <w:r w:rsidRPr="00E93C75">
        <w:rPr>
          <w:rFonts w:ascii="Times New Roman" w:hAnsi="Times New Roman" w:cs="Times New Roman"/>
          <w:i/>
        </w:rPr>
        <w:t xml:space="preserve">image) </w:t>
      </w:r>
      <w:r w:rsidRPr="00E93C75">
        <w:rPr>
          <w:rFonts w:ascii="Times New Roman" w:hAnsi="Times New Roman" w:cs="Times New Roman"/>
        </w:rPr>
        <w:t>destinasi berpengaruh terhadap niat wisatawan untuk melakukan kunjungan ulang ke Provinsi Aceh.</w:t>
      </w:r>
    </w:p>
    <w:p w:rsidR="000931E2" w:rsidRPr="00E93C75" w:rsidRDefault="000931E2" w:rsidP="000931E2">
      <w:pPr>
        <w:tabs>
          <w:tab w:val="left" w:pos="360"/>
          <w:tab w:val="left" w:pos="450"/>
        </w:tabs>
        <w:spacing w:after="0" w:line="360" w:lineRule="auto"/>
        <w:jc w:val="both"/>
        <w:rPr>
          <w:rFonts w:ascii="Times New Roman" w:hAnsi="Times New Roman" w:cs="Times New Roman"/>
        </w:rPr>
      </w:pPr>
      <w:r w:rsidRPr="00E93C75">
        <w:rPr>
          <w:rFonts w:ascii="Times New Roman" w:hAnsi="Times New Roman" w:cs="Times New Roman"/>
        </w:rPr>
        <w:tab/>
        <w:t>Berdasarkan hal tersebut, maka penelitian ini menolak Ho4, dan menerima Ha4</w:t>
      </w:r>
      <w:r>
        <w:rPr>
          <w:rFonts w:ascii="Times New Roman" w:hAnsi="Times New Roman" w:cs="Times New Roman"/>
        </w:rPr>
        <w:t>.</w:t>
      </w:r>
    </w:p>
    <w:p w:rsidR="000931E2" w:rsidRPr="00E93C75" w:rsidRDefault="00F76EDE" w:rsidP="000931E2">
      <w:pPr>
        <w:tabs>
          <w:tab w:val="left" w:pos="360"/>
          <w:tab w:val="left" w:pos="450"/>
        </w:tabs>
        <w:spacing w:after="0" w:line="360" w:lineRule="auto"/>
        <w:jc w:val="both"/>
        <w:rPr>
          <w:rFonts w:ascii="Times New Roman" w:hAnsi="Times New Roman" w:cs="Times New Roman"/>
        </w:rPr>
      </w:pPr>
      <w:r>
        <w:rPr>
          <w:rFonts w:ascii="Times New Roman" w:hAnsi="Times New Roman" w:cs="Times New Roman"/>
        </w:rPr>
        <w:lastRenderedPageBreak/>
        <w:t xml:space="preserve">Hasil perhitungan menunjukkan bahwa </w:t>
      </w:r>
      <w:r w:rsidR="000931E2" w:rsidRPr="00E93C75">
        <w:rPr>
          <w:rFonts w:ascii="Times New Roman" w:hAnsi="Times New Roman" w:cs="Times New Roman"/>
        </w:rPr>
        <w:t>besaran pengaruh (koefisien terpiawa</w:t>
      </w:r>
      <w:r>
        <w:rPr>
          <w:rFonts w:ascii="Times New Roman" w:hAnsi="Times New Roman" w:cs="Times New Roman"/>
        </w:rPr>
        <w:t xml:space="preserve">i/beta) tersebut adalah </w:t>
      </w:r>
      <w:r w:rsidR="000931E2" w:rsidRPr="00E93C75">
        <w:rPr>
          <w:rFonts w:ascii="Times New Roman" w:hAnsi="Times New Roman" w:cs="Times New Roman"/>
        </w:rPr>
        <w:t xml:space="preserve">0,195. </w:t>
      </w:r>
    </w:p>
    <w:p w:rsidR="000931E2" w:rsidRPr="00E93C75" w:rsidRDefault="000931E2" w:rsidP="000931E2">
      <w:pPr>
        <w:pStyle w:val="ListParagraph"/>
        <w:spacing w:line="360" w:lineRule="auto"/>
        <w:ind w:left="0"/>
        <w:jc w:val="both"/>
        <w:rPr>
          <w:rFonts w:ascii="Times New Roman" w:hAnsi="Times New Roman" w:cs="Times New Roman"/>
          <w:b/>
          <w:bCs/>
          <w:lang w:val="sv-SE"/>
        </w:rPr>
      </w:pPr>
    </w:p>
    <w:p w:rsidR="000931E2" w:rsidRPr="00E93C75" w:rsidRDefault="000931E2" w:rsidP="006342F2">
      <w:pPr>
        <w:pStyle w:val="ListParagraph"/>
        <w:spacing w:line="240" w:lineRule="auto"/>
        <w:ind w:left="0"/>
        <w:jc w:val="both"/>
        <w:rPr>
          <w:rFonts w:ascii="Times New Roman" w:hAnsi="Times New Roman" w:cs="Times New Roman"/>
          <w:b/>
          <w:bCs/>
          <w:lang w:val="sv-SE"/>
        </w:rPr>
      </w:pPr>
      <w:r w:rsidRPr="00E93C75">
        <w:rPr>
          <w:rFonts w:ascii="Times New Roman" w:hAnsi="Times New Roman" w:cs="Times New Roman"/>
          <w:b/>
          <w:bCs/>
          <w:lang w:val="sv-SE"/>
        </w:rPr>
        <w:t>Pengaruh Produk Atraksi, Produk Sarana Prasarana, dan Bauran Promosi Wisata Terhadap Citra (</w:t>
      </w:r>
      <w:r w:rsidRPr="00E93C75">
        <w:rPr>
          <w:rFonts w:ascii="Times New Roman" w:hAnsi="Times New Roman" w:cs="Times New Roman"/>
          <w:b/>
          <w:bCs/>
          <w:i/>
          <w:lang w:val="sv-SE"/>
        </w:rPr>
        <w:t>Image</w:t>
      </w:r>
      <w:r w:rsidRPr="00E93C75">
        <w:rPr>
          <w:rFonts w:ascii="Times New Roman" w:hAnsi="Times New Roman" w:cs="Times New Roman"/>
          <w:b/>
          <w:bCs/>
          <w:lang w:val="sv-SE"/>
        </w:rPr>
        <w:t>) Destinasi dan Dampaknya Pada Niat Wisatawan Untuk Melakukan Kunjungan Ulang ke Provinsi Aceh</w:t>
      </w:r>
    </w:p>
    <w:p w:rsidR="000931E2" w:rsidRPr="00E93C75" w:rsidRDefault="000931E2" w:rsidP="000931E2">
      <w:pPr>
        <w:pStyle w:val="ListParagraph"/>
        <w:spacing w:line="360" w:lineRule="auto"/>
        <w:ind w:left="0"/>
        <w:jc w:val="both"/>
        <w:rPr>
          <w:rFonts w:ascii="Times New Roman" w:hAnsi="Times New Roman" w:cs="Times New Roman"/>
          <w:bCs/>
          <w:lang w:val="sv-SE"/>
        </w:rPr>
      </w:pPr>
    </w:p>
    <w:p w:rsidR="000931E2" w:rsidRPr="00E93C75" w:rsidRDefault="000931E2" w:rsidP="000931E2">
      <w:pPr>
        <w:pStyle w:val="ListParagraph"/>
        <w:tabs>
          <w:tab w:val="left" w:pos="450"/>
        </w:tabs>
        <w:spacing w:line="360" w:lineRule="auto"/>
        <w:ind w:left="0"/>
        <w:jc w:val="both"/>
        <w:rPr>
          <w:rFonts w:ascii="Times New Roman" w:hAnsi="Times New Roman" w:cs="Times New Roman"/>
          <w:bCs/>
          <w:lang w:val="sv-SE"/>
        </w:rPr>
      </w:pPr>
      <w:r w:rsidRPr="00E93C75">
        <w:rPr>
          <w:rFonts w:ascii="Times New Roman" w:hAnsi="Times New Roman" w:cs="Times New Roman"/>
          <w:bCs/>
          <w:lang w:val="sv-SE"/>
        </w:rPr>
        <w:tab/>
        <w:t>Untuk mengetahui pengaruh produk atraksi, produk sarana prasarana, dan bauran promosi wisata terhadap niat wisatawan untuk melakukan kunjungan ulang ke Provinsi Aceh melalui citra (</w:t>
      </w:r>
      <w:r w:rsidRPr="00E93C75">
        <w:rPr>
          <w:rFonts w:ascii="Times New Roman" w:hAnsi="Times New Roman" w:cs="Times New Roman"/>
          <w:bCs/>
          <w:i/>
          <w:lang w:val="sv-SE"/>
        </w:rPr>
        <w:t>image</w:t>
      </w:r>
      <w:r w:rsidRPr="00E93C75">
        <w:rPr>
          <w:rFonts w:ascii="Times New Roman" w:hAnsi="Times New Roman" w:cs="Times New Roman"/>
          <w:bCs/>
          <w:lang w:val="sv-SE"/>
        </w:rPr>
        <w:t xml:space="preserve">) destinasi dilakukan uji </w:t>
      </w:r>
      <w:r w:rsidRPr="00E93C75">
        <w:rPr>
          <w:rFonts w:ascii="Times New Roman" w:hAnsi="Times New Roman" w:cs="Times New Roman"/>
          <w:bCs/>
          <w:i/>
          <w:lang w:val="sv-SE"/>
        </w:rPr>
        <w:t>mediating</w:t>
      </w:r>
      <w:r w:rsidRPr="00E93C75">
        <w:rPr>
          <w:rFonts w:ascii="Times New Roman" w:hAnsi="Times New Roman" w:cs="Times New Roman"/>
          <w:bCs/>
          <w:lang w:val="sv-SE"/>
        </w:rPr>
        <w:t xml:space="preserve"> untuk melihat apakah variabel citra (</w:t>
      </w:r>
      <w:r w:rsidRPr="00E93C75">
        <w:rPr>
          <w:rFonts w:ascii="Times New Roman" w:hAnsi="Times New Roman" w:cs="Times New Roman"/>
          <w:bCs/>
          <w:i/>
          <w:lang w:val="sv-SE"/>
        </w:rPr>
        <w:t>image</w:t>
      </w:r>
      <w:r w:rsidRPr="00E93C75">
        <w:rPr>
          <w:rFonts w:ascii="Times New Roman" w:hAnsi="Times New Roman" w:cs="Times New Roman"/>
          <w:bCs/>
          <w:lang w:val="sv-SE"/>
        </w:rPr>
        <w:t xml:space="preserve">) destinasi dapat digunakan sebagai </w:t>
      </w:r>
      <w:r w:rsidRPr="00E93C75">
        <w:rPr>
          <w:rFonts w:ascii="Times New Roman" w:hAnsi="Times New Roman" w:cs="Times New Roman"/>
          <w:bCs/>
          <w:i/>
          <w:lang w:val="sv-SE"/>
        </w:rPr>
        <w:t>mediating variable</w:t>
      </w:r>
      <w:r w:rsidRPr="00E93C75">
        <w:rPr>
          <w:rFonts w:ascii="Times New Roman" w:hAnsi="Times New Roman" w:cs="Times New Roman"/>
          <w:bCs/>
          <w:lang w:val="sv-SE"/>
        </w:rPr>
        <w:t xml:space="preserve">. Uji </w:t>
      </w:r>
      <w:r w:rsidRPr="00E93C75">
        <w:rPr>
          <w:rFonts w:ascii="Times New Roman" w:hAnsi="Times New Roman" w:cs="Times New Roman"/>
          <w:bCs/>
          <w:i/>
          <w:lang w:val="sv-SE"/>
        </w:rPr>
        <w:t>mediating</w:t>
      </w:r>
      <w:r w:rsidRPr="00E93C75">
        <w:rPr>
          <w:rFonts w:ascii="Times New Roman" w:hAnsi="Times New Roman" w:cs="Times New Roman"/>
          <w:bCs/>
          <w:lang w:val="sv-SE"/>
        </w:rPr>
        <w:t xml:space="preserve"> dalam penelitian ini menggunakan pendekatan Baron dan Kenney (1986)</w:t>
      </w:r>
      <w:r w:rsidR="00F76EDE">
        <w:rPr>
          <w:rFonts w:ascii="Times New Roman" w:hAnsi="Times New Roman" w:cs="Times New Roman"/>
          <w:bCs/>
          <w:lang w:val="sv-SE"/>
        </w:rPr>
        <w:t>.</w:t>
      </w:r>
      <w:r w:rsidRPr="00E93C75">
        <w:rPr>
          <w:rFonts w:ascii="Times New Roman" w:hAnsi="Times New Roman" w:cs="Times New Roman"/>
          <w:bCs/>
          <w:lang w:val="sv-SE"/>
        </w:rPr>
        <w:t xml:space="preserve"> </w:t>
      </w:r>
    </w:p>
    <w:p w:rsidR="000931E2" w:rsidRPr="00E93C75" w:rsidRDefault="000931E2" w:rsidP="000931E2">
      <w:pPr>
        <w:pStyle w:val="ListParagraph"/>
        <w:tabs>
          <w:tab w:val="left" w:pos="450"/>
        </w:tabs>
        <w:spacing w:line="360" w:lineRule="auto"/>
        <w:ind w:left="0"/>
        <w:jc w:val="both"/>
        <w:rPr>
          <w:rFonts w:ascii="Times New Roman" w:hAnsi="Times New Roman" w:cs="Times New Roman"/>
          <w:bCs/>
          <w:lang w:val="sv-SE"/>
        </w:rPr>
      </w:pPr>
      <w:r w:rsidRPr="00E93C75">
        <w:rPr>
          <w:rFonts w:ascii="Times New Roman" w:hAnsi="Times New Roman" w:cs="Times New Roman"/>
          <w:bCs/>
          <w:lang w:val="sv-SE"/>
        </w:rPr>
        <w:tab/>
        <w:t xml:space="preserve">Uji </w:t>
      </w:r>
      <w:r w:rsidRPr="00E93C75">
        <w:rPr>
          <w:rFonts w:ascii="Times New Roman" w:hAnsi="Times New Roman" w:cs="Times New Roman"/>
          <w:bCs/>
          <w:i/>
          <w:lang w:val="sv-SE"/>
        </w:rPr>
        <w:t>mediating</w:t>
      </w:r>
      <w:r w:rsidRPr="00E93C75">
        <w:rPr>
          <w:rFonts w:ascii="Times New Roman" w:hAnsi="Times New Roman" w:cs="Times New Roman"/>
          <w:bCs/>
          <w:lang w:val="sv-SE"/>
        </w:rPr>
        <w:t xml:space="preserve"> variabel citra (</w:t>
      </w:r>
      <w:r w:rsidRPr="00E93C75">
        <w:rPr>
          <w:rFonts w:ascii="Times New Roman" w:hAnsi="Times New Roman" w:cs="Times New Roman"/>
          <w:bCs/>
          <w:i/>
          <w:lang w:val="sv-SE"/>
        </w:rPr>
        <w:t>image</w:t>
      </w:r>
      <w:r w:rsidRPr="00E93C75">
        <w:rPr>
          <w:rFonts w:ascii="Times New Roman" w:hAnsi="Times New Roman" w:cs="Times New Roman"/>
          <w:bCs/>
          <w:lang w:val="sv-SE"/>
        </w:rPr>
        <w:t>) destinasi (Z) di antara produk atraksi wisata (X1) dan niat wisatawan untuk melakukan kunjungan ulang ke Provinsi Aceh (Y) adalah sebagai berikut :</w:t>
      </w:r>
    </w:p>
    <w:p w:rsidR="000931E2" w:rsidRPr="00E93C75" w:rsidRDefault="000931E2" w:rsidP="000931E2">
      <w:pPr>
        <w:spacing w:after="0" w:line="240" w:lineRule="auto"/>
      </w:pPr>
      <w:r w:rsidRPr="00E93C75">
        <w:rPr>
          <w:rFonts w:ascii="Times New Roman" w:hAnsi="Times New Roman" w:cs="Times New Roman"/>
          <w:bCs/>
        </w:rPr>
        <w:t xml:space="preserve">Z  = 0,133 X1 </w:t>
      </w:r>
    </w:p>
    <w:p w:rsidR="000931E2" w:rsidRPr="00E93C75" w:rsidRDefault="000931E2" w:rsidP="000931E2">
      <w:pPr>
        <w:spacing w:after="0" w:line="240" w:lineRule="auto"/>
        <w:rPr>
          <w:rFonts w:ascii="Times New Roman" w:hAnsi="Times New Roman" w:cs="Times New Roman"/>
          <w:bCs/>
        </w:rPr>
      </w:pPr>
      <w:r>
        <w:rPr>
          <w:rFonts w:ascii="Times New Roman" w:hAnsi="Times New Roman" w:cs="Times New Roman"/>
          <w:bCs/>
        </w:rPr>
        <w:t>R² = 0,428</w:t>
      </w:r>
      <w:r>
        <w:rPr>
          <w:rFonts w:ascii="Times New Roman" w:hAnsi="Times New Roman" w:cs="Times New Roman"/>
          <w:bCs/>
          <w:lang w:val="id-ID"/>
        </w:rPr>
        <w:t xml:space="preserve"> ; </w:t>
      </w:r>
      <w:r w:rsidRPr="00E93C75">
        <w:rPr>
          <w:rFonts w:ascii="Times New Roman" w:hAnsi="Times New Roman" w:cs="Times New Roman"/>
          <w:bCs/>
        </w:rPr>
        <w:t>F = 43,099</w:t>
      </w:r>
    </w:p>
    <w:p w:rsidR="000931E2" w:rsidRDefault="000931E2" w:rsidP="000931E2">
      <w:pPr>
        <w:spacing w:after="0" w:line="240" w:lineRule="auto"/>
        <w:rPr>
          <w:rFonts w:ascii="Times New Roman" w:hAnsi="Times New Roman" w:cs="Times New Roman"/>
          <w:bCs/>
          <w:lang w:val="id-ID"/>
        </w:rPr>
      </w:pPr>
    </w:p>
    <w:p w:rsidR="000931E2" w:rsidRPr="00E93C75" w:rsidRDefault="000931E2" w:rsidP="000931E2">
      <w:pPr>
        <w:spacing w:after="0" w:line="240" w:lineRule="auto"/>
        <w:rPr>
          <w:rFonts w:ascii="Times New Roman" w:hAnsi="Times New Roman" w:cs="Times New Roman"/>
          <w:bCs/>
        </w:rPr>
      </w:pPr>
      <w:r w:rsidRPr="00E93C75">
        <w:rPr>
          <w:rFonts w:ascii="Times New Roman" w:hAnsi="Times New Roman" w:cs="Times New Roman"/>
          <w:bCs/>
        </w:rPr>
        <w:t>Y = 0,311 X1</w:t>
      </w:r>
      <w:r w:rsidRPr="00E93C75">
        <w:rPr>
          <w:rFonts w:ascii="Times New Roman" w:hAnsi="Times New Roman" w:cs="Times New Roman"/>
          <w:bCs/>
        </w:rPr>
        <w:tab/>
        <w:t xml:space="preserve"> </w:t>
      </w:r>
      <w:r w:rsidRPr="00E93C75">
        <w:rPr>
          <w:rFonts w:ascii="Times New Roman" w:hAnsi="Times New Roman" w:cs="Times New Roman"/>
          <w:bCs/>
        </w:rPr>
        <w:tab/>
      </w:r>
      <w:r w:rsidRPr="00E93C75">
        <w:rPr>
          <w:rFonts w:ascii="Times New Roman" w:hAnsi="Times New Roman" w:cs="Times New Roman"/>
          <w:bCs/>
        </w:rPr>
        <w:tab/>
      </w:r>
      <w:r w:rsidRPr="00E93C75">
        <w:rPr>
          <w:rFonts w:ascii="Times New Roman" w:hAnsi="Times New Roman" w:cs="Times New Roman"/>
          <w:bCs/>
        </w:rPr>
        <w:tab/>
      </w:r>
    </w:p>
    <w:p w:rsidR="000931E2" w:rsidRPr="00E93C75" w:rsidRDefault="000931E2" w:rsidP="000931E2">
      <w:pPr>
        <w:spacing w:after="0" w:line="240" w:lineRule="auto"/>
        <w:rPr>
          <w:rFonts w:ascii="Times New Roman" w:hAnsi="Times New Roman" w:cs="Times New Roman"/>
          <w:bCs/>
        </w:rPr>
      </w:pPr>
      <w:r>
        <w:rPr>
          <w:rFonts w:ascii="Times New Roman" w:hAnsi="Times New Roman" w:cs="Times New Roman"/>
          <w:bCs/>
        </w:rPr>
        <w:t>R² = 0,336</w:t>
      </w:r>
      <w:r>
        <w:rPr>
          <w:rFonts w:ascii="Times New Roman" w:hAnsi="Times New Roman" w:cs="Times New Roman"/>
          <w:bCs/>
          <w:lang w:val="id-ID"/>
        </w:rPr>
        <w:t xml:space="preserve"> ; </w:t>
      </w:r>
      <w:r w:rsidRPr="00E93C75">
        <w:rPr>
          <w:rFonts w:ascii="Times New Roman" w:hAnsi="Times New Roman" w:cs="Times New Roman"/>
          <w:bCs/>
        </w:rPr>
        <w:t>F = 29,552</w:t>
      </w:r>
    </w:p>
    <w:p w:rsidR="000931E2" w:rsidRDefault="000931E2" w:rsidP="000931E2">
      <w:pPr>
        <w:spacing w:after="0" w:line="240" w:lineRule="auto"/>
        <w:rPr>
          <w:rFonts w:ascii="Times New Roman" w:hAnsi="Times New Roman" w:cs="Times New Roman"/>
          <w:bCs/>
          <w:lang w:val="id-ID"/>
        </w:rPr>
      </w:pPr>
    </w:p>
    <w:p w:rsidR="000931E2" w:rsidRPr="00E93C75" w:rsidRDefault="000931E2" w:rsidP="000931E2">
      <w:pPr>
        <w:spacing w:after="0" w:line="240" w:lineRule="auto"/>
        <w:rPr>
          <w:rFonts w:ascii="Times New Roman" w:hAnsi="Times New Roman" w:cs="Times New Roman"/>
          <w:bCs/>
        </w:rPr>
      </w:pPr>
      <w:r w:rsidRPr="00E93C75">
        <w:rPr>
          <w:rFonts w:ascii="Times New Roman" w:hAnsi="Times New Roman" w:cs="Times New Roman"/>
          <w:bCs/>
        </w:rPr>
        <w:t>Y = 0,286 X1 + 0,195 Z</w:t>
      </w:r>
      <w:r w:rsidRPr="00E93C75">
        <w:rPr>
          <w:rFonts w:ascii="Times New Roman" w:hAnsi="Times New Roman" w:cs="Times New Roman"/>
          <w:bCs/>
        </w:rPr>
        <w:tab/>
      </w:r>
      <w:r w:rsidRPr="00E93C75">
        <w:rPr>
          <w:rFonts w:ascii="Times New Roman" w:hAnsi="Times New Roman" w:cs="Times New Roman"/>
          <w:bCs/>
        </w:rPr>
        <w:tab/>
      </w:r>
    </w:p>
    <w:p w:rsidR="000931E2" w:rsidRPr="00E93C75" w:rsidRDefault="000931E2" w:rsidP="000931E2">
      <w:pPr>
        <w:spacing w:after="0" w:line="240" w:lineRule="auto"/>
        <w:rPr>
          <w:rFonts w:ascii="Times New Roman" w:hAnsi="Times New Roman" w:cs="Times New Roman"/>
          <w:bCs/>
        </w:rPr>
      </w:pPr>
      <w:r>
        <w:rPr>
          <w:rFonts w:ascii="Times New Roman" w:hAnsi="Times New Roman" w:cs="Times New Roman"/>
          <w:bCs/>
        </w:rPr>
        <w:t xml:space="preserve"> R² = 0,354</w:t>
      </w:r>
      <w:r>
        <w:rPr>
          <w:rFonts w:ascii="Times New Roman" w:hAnsi="Times New Roman" w:cs="Times New Roman"/>
          <w:bCs/>
          <w:lang w:val="id-ID"/>
        </w:rPr>
        <w:t xml:space="preserve"> ; </w:t>
      </w:r>
      <w:r w:rsidRPr="00E93C75">
        <w:rPr>
          <w:rFonts w:ascii="Times New Roman" w:hAnsi="Times New Roman" w:cs="Times New Roman"/>
          <w:bCs/>
        </w:rPr>
        <w:t>F = 24,171</w:t>
      </w:r>
    </w:p>
    <w:p w:rsidR="000931E2" w:rsidRPr="00C67FF0" w:rsidRDefault="000931E2" w:rsidP="000931E2">
      <w:pPr>
        <w:spacing w:after="0" w:line="240" w:lineRule="auto"/>
        <w:rPr>
          <w:rFonts w:ascii="Times New Roman" w:hAnsi="Times New Roman" w:cs="Times New Roman"/>
          <w:bCs/>
          <w:lang w:val="id-ID"/>
        </w:rPr>
      </w:pPr>
    </w:p>
    <w:p w:rsidR="000931E2" w:rsidRPr="00292B3F" w:rsidRDefault="000931E2" w:rsidP="000931E2">
      <w:pPr>
        <w:pStyle w:val="ListParagraph"/>
        <w:tabs>
          <w:tab w:val="left" w:pos="450"/>
        </w:tabs>
        <w:spacing w:line="360" w:lineRule="auto"/>
        <w:ind w:left="0"/>
        <w:jc w:val="both"/>
        <w:rPr>
          <w:rFonts w:ascii="Times New Roman" w:hAnsi="Times New Roman" w:cs="Times New Roman"/>
          <w:bCs/>
          <w:lang w:val="id-ID"/>
        </w:rPr>
      </w:pPr>
      <w:r w:rsidRPr="00E93C75">
        <w:rPr>
          <w:rFonts w:ascii="Times New Roman" w:hAnsi="Times New Roman" w:cs="Times New Roman"/>
          <w:bCs/>
          <w:lang w:val="sv-SE"/>
        </w:rPr>
        <w:tab/>
        <w:t xml:space="preserve">Uji </w:t>
      </w:r>
      <w:r w:rsidRPr="00E93C75">
        <w:rPr>
          <w:rFonts w:ascii="Times New Roman" w:hAnsi="Times New Roman" w:cs="Times New Roman"/>
          <w:bCs/>
          <w:i/>
          <w:lang w:val="sv-SE"/>
        </w:rPr>
        <w:t>mediating</w:t>
      </w:r>
      <w:r w:rsidRPr="00E93C75">
        <w:rPr>
          <w:rFonts w:ascii="Times New Roman" w:hAnsi="Times New Roman" w:cs="Times New Roman"/>
          <w:bCs/>
          <w:lang w:val="sv-SE"/>
        </w:rPr>
        <w:t xml:space="preserve"> variabel citra (</w:t>
      </w:r>
      <w:r w:rsidRPr="00E93C75">
        <w:rPr>
          <w:rFonts w:ascii="Times New Roman" w:hAnsi="Times New Roman" w:cs="Times New Roman"/>
          <w:bCs/>
          <w:i/>
          <w:lang w:val="sv-SE"/>
        </w:rPr>
        <w:t>image</w:t>
      </w:r>
      <w:r w:rsidRPr="00E93C75">
        <w:rPr>
          <w:rFonts w:ascii="Times New Roman" w:hAnsi="Times New Roman" w:cs="Times New Roman"/>
          <w:bCs/>
          <w:lang w:val="sv-SE"/>
        </w:rPr>
        <w:t xml:space="preserve">) destinasi (Z) di antara produk sarana prasarana wisata (X2) dan niat wisatawan untuk </w:t>
      </w:r>
      <w:r w:rsidRPr="00E93C75">
        <w:rPr>
          <w:rFonts w:ascii="Times New Roman" w:hAnsi="Times New Roman" w:cs="Times New Roman"/>
          <w:bCs/>
          <w:lang w:val="sv-SE"/>
        </w:rPr>
        <w:lastRenderedPageBreak/>
        <w:t>melakukan kunjungan ulang ke Provinsi Aceh (Y) adalah sebagai berikut :</w:t>
      </w:r>
    </w:p>
    <w:p w:rsidR="000931E2" w:rsidRPr="00E93C75" w:rsidRDefault="000931E2" w:rsidP="000931E2">
      <w:pPr>
        <w:pStyle w:val="ListParagraph"/>
        <w:spacing w:after="0" w:line="240" w:lineRule="auto"/>
        <w:jc w:val="center"/>
        <w:rPr>
          <w:rFonts w:ascii="Times New Roman" w:hAnsi="Times New Roman" w:cs="Times New Roman"/>
          <w:bCs/>
        </w:rPr>
      </w:pPr>
    </w:p>
    <w:p w:rsidR="000931E2" w:rsidRPr="00E93C75" w:rsidRDefault="000931E2" w:rsidP="000931E2">
      <w:pPr>
        <w:spacing w:after="0" w:line="240" w:lineRule="auto"/>
      </w:pPr>
      <w:r w:rsidRPr="00E93C75">
        <w:rPr>
          <w:rFonts w:ascii="Times New Roman" w:hAnsi="Times New Roman" w:cs="Times New Roman"/>
          <w:bCs/>
        </w:rPr>
        <w:t>Z  = 0,392 X2</w:t>
      </w:r>
    </w:p>
    <w:p w:rsidR="000931E2" w:rsidRDefault="000931E2" w:rsidP="000931E2">
      <w:pPr>
        <w:spacing w:after="0" w:line="240" w:lineRule="auto"/>
        <w:rPr>
          <w:rFonts w:ascii="Times New Roman" w:hAnsi="Times New Roman" w:cs="Times New Roman"/>
          <w:bCs/>
          <w:lang w:val="id-ID"/>
        </w:rPr>
      </w:pPr>
      <w:r>
        <w:rPr>
          <w:rFonts w:ascii="Times New Roman" w:hAnsi="Times New Roman" w:cs="Times New Roman"/>
          <w:bCs/>
        </w:rPr>
        <w:t>R² = 0,428</w:t>
      </w:r>
      <w:r>
        <w:rPr>
          <w:rFonts w:ascii="Times New Roman" w:hAnsi="Times New Roman" w:cs="Times New Roman"/>
          <w:bCs/>
          <w:lang w:val="id-ID"/>
        </w:rPr>
        <w:t xml:space="preserve"> ; </w:t>
      </w:r>
      <w:r w:rsidRPr="00E93C75">
        <w:rPr>
          <w:rFonts w:ascii="Times New Roman" w:hAnsi="Times New Roman" w:cs="Times New Roman"/>
          <w:bCs/>
        </w:rPr>
        <w:t>F = 43,099</w:t>
      </w:r>
    </w:p>
    <w:p w:rsidR="000931E2" w:rsidRPr="00292B3F" w:rsidRDefault="000931E2" w:rsidP="000931E2">
      <w:pPr>
        <w:spacing w:after="0" w:line="240" w:lineRule="auto"/>
        <w:rPr>
          <w:rFonts w:ascii="Times New Roman" w:hAnsi="Times New Roman" w:cs="Times New Roman"/>
          <w:bCs/>
          <w:lang w:val="id-ID"/>
        </w:rPr>
      </w:pPr>
    </w:p>
    <w:p w:rsidR="000931E2" w:rsidRPr="00E93C75" w:rsidRDefault="000931E2" w:rsidP="000931E2">
      <w:pPr>
        <w:spacing w:after="0" w:line="240" w:lineRule="auto"/>
        <w:rPr>
          <w:rFonts w:ascii="Times New Roman" w:hAnsi="Times New Roman" w:cs="Times New Roman"/>
          <w:bCs/>
        </w:rPr>
      </w:pPr>
      <w:r w:rsidRPr="00E93C75">
        <w:rPr>
          <w:rFonts w:ascii="Times New Roman" w:hAnsi="Times New Roman" w:cs="Times New Roman"/>
          <w:bCs/>
        </w:rPr>
        <w:t>Y = 0,219 X2</w:t>
      </w:r>
      <w:r w:rsidRPr="00E93C75">
        <w:rPr>
          <w:rFonts w:ascii="Times New Roman" w:hAnsi="Times New Roman" w:cs="Times New Roman"/>
          <w:bCs/>
        </w:rPr>
        <w:tab/>
        <w:t xml:space="preserve"> </w:t>
      </w:r>
      <w:r w:rsidRPr="00E93C75">
        <w:rPr>
          <w:rFonts w:ascii="Times New Roman" w:hAnsi="Times New Roman" w:cs="Times New Roman"/>
          <w:bCs/>
        </w:rPr>
        <w:tab/>
      </w:r>
      <w:r w:rsidRPr="00E93C75">
        <w:rPr>
          <w:rFonts w:ascii="Times New Roman" w:hAnsi="Times New Roman" w:cs="Times New Roman"/>
          <w:bCs/>
        </w:rPr>
        <w:tab/>
      </w:r>
      <w:r w:rsidRPr="00E93C75">
        <w:rPr>
          <w:rFonts w:ascii="Times New Roman" w:hAnsi="Times New Roman" w:cs="Times New Roman"/>
          <w:bCs/>
        </w:rPr>
        <w:tab/>
      </w:r>
    </w:p>
    <w:p w:rsidR="000931E2" w:rsidRDefault="000931E2" w:rsidP="000931E2">
      <w:pPr>
        <w:spacing w:after="0" w:line="240" w:lineRule="auto"/>
        <w:rPr>
          <w:rFonts w:ascii="Times New Roman" w:hAnsi="Times New Roman" w:cs="Times New Roman"/>
          <w:bCs/>
          <w:lang w:val="id-ID"/>
        </w:rPr>
      </w:pPr>
      <w:r>
        <w:rPr>
          <w:rFonts w:ascii="Times New Roman" w:hAnsi="Times New Roman" w:cs="Times New Roman"/>
          <w:bCs/>
        </w:rPr>
        <w:t>R² = 0,336</w:t>
      </w:r>
      <w:r>
        <w:rPr>
          <w:rFonts w:ascii="Times New Roman" w:hAnsi="Times New Roman" w:cs="Times New Roman"/>
          <w:bCs/>
          <w:lang w:val="id-ID"/>
        </w:rPr>
        <w:t xml:space="preserve"> ; </w:t>
      </w:r>
      <w:r w:rsidRPr="00E93C75">
        <w:rPr>
          <w:rFonts w:ascii="Times New Roman" w:hAnsi="Times New Roman" w:cs="Times New Roman"/>
          <w:bCs/>
        </w:rPr>
        <w:t>F = 29,552</w:t>
      </w:r>
    </w:p>
    <w:p w:rsidR="000931E2" w:rsidRPr="00292B3F" w:rsidRDefault="000931E2" w:rsidP="000931E2">
      <w:pPr>
        <w:spacing w:after="0" w:line="240" w:lineRule="auto"/>
        <w:rPr>
          <w:rFonts w:ascii="Times New Roman" w:hAnsi="Times New Roman" w:cs="Times New Roman"/>
          <w:bCs/>
          <w:lang w:val="id-ID"/>
        </w:rPr>
      </w:pPr>
    </w:p>
    <w:p w:rsidR="000931E2" w:rsidRPr="00E93C75" w:rsidRDefault="000931E2" w:rsidP="000931E2">
      <w:pPr>
        <w:spacing w:after="0" w:line="240" w:lineRule="auto"/>
        <w:rPr>
          <w:rFonts w:ascii="Times New Roman" w:hAnsi="Times New Roman" w:cs="Times New Roman"/>
          <w:bCs/>
        </w:rPr>
      </w:pPr>
      <w:r w:rsidRPr="00E93C75">
        <w:rPr>
          <w:rFonts w:ascii="Times New Roman" w:hAnsi="Times New Roman" w:cs="Times New Roman"/>
          <w:bCs/>
        </w:rPr>
        <w:t>Y = 0,143 X2 + 0,195 Z</w:t>
      </w:r>
      <w:r w:rsidRPr="00E93C75">
        <w:rPr>
          <w:rFonts w:ascii="Times New Roman" w:hAnsi="Times New Roman" w:cs="Times New Roman"/>
          <w:bCs/>
        </w:rPr>
        <w:tab/>
      </w:r>
      <w:r w:rsidRPr="00E93C75">
        <w:rPr>
          <w:rFonts w:ascii="Times New Roman" w:hAnsi="Times New Roman" w:cs="Times New Roman"/>
          <w:bCs/>
        </w:rPr>
        <w:tab/>
      </w:r>
    </w:p>
    <w:p w:rsidR="000931E2" w:rsidRPr="00E93C75" w:rsidRDefault="000931E2" w:rsidP="000931E2">
      <w:pPr>
        <w:spacing w:after="0" w:line="240" w:lineRule="auto"/>
        <w:rPr>
          <w:rFonts w:ascii="Times New Roman" w:hAnsi="Times New Roman" w:cs="Times New Roman"/>
          <w:bCs/>
        </w:rPr>
      </w:pPr>
      <w:r>
        <w:rPr>
          <w:rFonts w:ascii="Times New Roman" w:hAnsi="Times New Roman" w:cs="Times New Roman"/>
          <w:bCs/>
        </w:rPr>
        <w:t xml:space="preserve"> R² = 0,354</w:t>
      </w:r>
      <w:r>
        <w:rPr>
          <w:rFonts w:ascii="Times New Roman" w:hAnsi="Times New Roman" w:cs="Times New Roman"/>
          <w:bCs/>
          <w:lang w:val="id-ID"/>
        </w:rPr>
        <w:t xml:space="preserve"> ; </w:t>
      </w:r>
      <w:r w:rsidRPr="00E93C75">
        <w:rPr>
          <w:rFonts w:ascii="Times New Roman" w:hAnsi="Times New Roman" w:cs="Times New Roman"/>
          <w:bCs/>
        </w:rPr>
        <w:t>F = 24,171</w:t>
      </w:r>
    </w:p>
    <w:p w:rsidR="000931E2" w:rsidRDefault="000931E2" w:rsidP="000931E2">
      <w:pPr>
        <w:pStyle w:val="ListParagraph"/>
        <w:tabs>
          <w:tab w:val="left" w:pos="450"/>
        </w:tabs>
        <w:spacing w:line="360" w:lineRule="auto"/>
        <w:ind w:left="0"/>
        <w:jc w:val="both"/>
        <w:rPr>
          <w:rFonts w:ascii="Times New Roman" w:hAnsi="Times New Roman" w:cs="Times New Roman"/>
          <w:bCs/>
          <w:lang w:val="id-ID"/>
        </w:rPr>
      </w:pPr>
    </w:p>
    <w:p w:rsidR="000931E2" w:rsidRPr="00E93C75" w:rsidRDefault="000931E2" w:rsidP="000931E2">
      <w:pPr>
        <w:pStyle w:val="ListParagraph"/>
        <w:tabs>
          <w:tab w:val="left" w:pos="450"/>
        </w:tabs>
        <w:spacing w:line="360" w:lineRule="auto"/>
        <w:ind w:left="0"/>
        <w:jc w:val="both"/>
        <w:rPr>
          <w:rFonts w:ascii="Times New Roman" w:hAnsi="Times New Roman" w:cs="Times New Roman"/>
          <w:bCs/>
          <w:lang w:val="sv-SE"/>
        </w:rPr>
      </w:pPr>
      <w:r w:rsidRPr="00E93C75">
        <w:rPr>
          <w:rFonts w:ascii="Times New Roman" w:hAnsi="Times New Roman" w:cs="Times New Roman"/>
          <w:bCs/>
          <w:lang w:val="sv-SE"/>
        </w:rPr>
        <w:tab/>
        <w:t xml:space="preserve">Uji </w:t>
      </w:r>
      <w:r w:rsidRPr="00E93C75">
        <w:rPr>
          <w:rFonts w:ascii="Times New Roman" w:hAnsi="Times New Roman" w:cs="Times New Roman"/>
          <w:bCs/>
          <w:i/>
          <w:lang w:val="sv-SE"/>
        </w:rPr>
        <w:t>mediating</w:t>
      </w:r>
      <w:r w:rsidRPr="00E93C75">
        <w:rPr>
          <w:rFonts w:ascii="Times New Roman" w:hAnsi="Times New Roman" w:cs="Times New Roman"/>
          <w:bCs/>
          <w:lang w:val="sv-SE"/>
        </w:rPr>
        <w:t xml:space="preserve"> variabel citra (</w:t>
      </w:r>
      <w:r w:rsidRPr="00E93C75">
        <w:rPr>
          <w:rFonts w:ascii="Times New Roman" w:hAnsi="Times New Roman" w:cs="Times New Roman"/>
          <w:bCs/>
          <w:i/>
          <w:lang w:val="sv-SE"/>
        </w:rPr>
        <w:t>image</w:t>
      </w:r>
      <w:r w:rsidRPr="00E93C75">
        <w:rPr>
          <w:rFonts w:ascii="Times New Roman" w:hAnsi="Times New Roman" w:cs="Times New Roman"/>
          <w:bCs/>
          <w:lang w:val="sv-SE"/>
        </w:rPr>
        <w:t>) destinasi (Z) di antara bauran promosi wisata (X3) dan niat wisatawan untuk melakukan kunjungan ulang ke Provinsi Aceh (Y) adalah sebagai berikut :</w:t>
      </w:r>
    </w:p>
    <w:p w:rsidR="000931E2" w:rsidRPr="00E93C75" w:rsidRDefault="000931E2" w:rsidP="000931E2">
      <w:pPr>
        <w:pStyle w:val="ListParagraph"/>
        <w:spacing w:after="0" w:line="240" w:lineRule="auto"/>
        <w:jc w:val="center"/>
        <w:rPr>
          <w:rFonts w:ascii="Times New Roman" w:hAnsi="Times New Roman" w:cs="Times New Roman"/>
          <w:bCs/>
        </w:rPr>
      </w:pPr>
    </w:p>
    <w:p w:rsidR="000931E2" w:rsidRPr="00E93C75" w:rsidRDefault="000931E2" w:rsidP="000931E2">
      <w:pPr>
        <w:spacing w:after="0" w:line="240" w:lineRule="auto"/>
      </w:pPr>
      <w:r w:rsidRPr="00E93C75">
        <w:rPr>
          <w:rFonts w:ascii="Times New Roman" w:hAnsi="Times New Roman" w:cs="Times New Roman"/>
          <w:bCs/>
        </w:rPr>
        <w:t>Z  = 0,316 X3</w:t>
      </w:r>
    </w:p>
    <w:p w:rsidR="000931E2" w:rsidRPr="00E93C75" w:rsidRDefault="000931E2" w:rsidP="000931E2">
      <w:pPr>
        <w:spacing w:after="0" w:line="240" w:lineRule="auto"/>
        <w:rPr>
          <w:rFonts w:ascii="Times New Roman" w:hAnsi="Times New Roman" w:cs="Times New Roman"/>
          <w:bCs/>
        </w:rPr>
      </w:pPr>
      <w:r>
        <w:rPr>
          <w:rFonts w:ascii="Times New Roman" w:hAnsi="Times New Roman" w:cs="Times New Roman"/>
          <w:bCs/>
        </w:rPr>
        <w:t>R² = 0,428</w:t>
      </w:r>
      <w:r>
        <w:rPr>
          <w:rFonts w:ascii="Times New Roman" w:hAnsi="Times New Roman" w:cs="Times New Roman"/>
          <w:bCs/>
          <w:lang w:val="id-ID"/>
        </w:rPr>
        <w:t xml:space="preserve"> ; </w:t>
      </w:r>
      <w:r w:rsidRPr="00E93C75">
        <w:rPr>
          <w:rFonts w:ascii="Times New Roman" w:hAnsi="Times New Roman" w:cs="Times New Roman"/>
          <w:bCs/>
        </w:rPr>
        <w:t>F = 43,099</w:t>
      </w:r>
    </w:p>
    <w:p w:rsidR="000931E2" w:rsidRPr="00E93C75" w:rsidRDefault="000931E2" w:rsidP="000931E2">
      <w:pPr>
        <w:spacing w:after="0" w:line="240" w:lineRule="auto"/>
        <w:rPr>
          <w:rFonts w:ascii="Times New Roman" w:hAnsi="Times New Roman" w:cs="Times New Roman"/>
          <w:bCs/>
        </w:rPr>
      </w:pPr>
      <w:r w:rsidRPr="00E93C75">
        <w:rPr>
          <w:rFonts w:ascii="Times New Roman" w:hAnsi="Times New Roman" w:cs="Times New Roman"/>
          <w:bCs/>
        </w:rPr>
        <w:t>Y = 0,215 X3</w:t>
      </w:r>
      <w:r w:rsidRPr="00E93C75">
        <w:rPr>
          <w:rFonts w:ascii="Times New Roman" w:hAnsi="Times New Roman" w:cs="Times New Roman"/>
          <w:bCs/>
        </w:rPr>
        <w:tab/>
        <w:t xml:space="preserve"> </w:t>
      </w:r>
      <w:r w:rsidRPr="00E93C75">
        <w:rPr>
          <w:rFonts w:ascii="Times New Roman" w:hAnsi="Times New Roman" w:cs="Times New Roman"/>
          <w:bCs/>
        </w:rPr>
        <w:tab/>
      </w:r>
      <w:r w:rsidRPr="00E93C75">
        <w:rPr>
          <w:rFonts w:ascii="Times New Roman" w:hAnsi="Times New Roman" w:cs="Times New Roman"/>
          <w:bCs/>
        </w:rPr>
        <w:tab/>
      </w:r>
      <w:r w:rsidRPr="00E93C75">
        <w:rPr>
          <w:rFonts w:ascii="Times New Roman" w:hAnsi="Times New Roman" w:cs="Times New Roman"/>
          <w:bCs/>
        </w:rPr>
        <w:tab/>
      </w:r>
    </w:p>
    <w:p w:rsidR="000931E2" w:rsidRDefault="000931E2" w:rsidP="000931E2">
      <w:pPr>
        <w:spacing w:after="0" w:line="240" w:lineRule="auto"/>
        <w:rPr>
          <w:rFonts w:ascii="Times New Roman" w:hAnsi="Times New Roman" w:cs="Times New Roman"/>
          <w:bCs/>
          <w:lang w:val="id-ID"/>
        </w:rPr>
      </w:pPr>
      <w:r>
        <w:rPr>
          <w:rFonts w:ascii="Times New Roman" w:hAnsi="Times New Roman" w:cs="Times New Roman"/>
          <w:bCs/>
        </w:rPr>
        <w:t>R² = 0,336</w:t>
      </w:r>
      <w:r>
        <w:rPr>
          <w:rFonts w:ascii="Times New Roman" w:hAnsi="Times New Roman" w:cs="Times New Roman"/>
          <w:bCs/>
          <w:lang w:val="id-ID"/>
        </w:rPr>
        <w:t xml:space="preserve"> ; </w:t>
      </w:r>
      <w:r w:rsidRPr="00E93C75">
        <w:rPr>
          <w:rFonts w:ascii="Times New Roman" w:hAnsi="Times New Roman" w:cs="Times New Roman"/>
          <w:bCs/>
        </w:rPr>
        <w:t>F = 29,552</w:t>
      </w:r>
    </w:p>
    <w:p w:rsidR="000931E2" w:rsidRPr="00DB4CD4" w:rsidRDefault="000931E2" w:rsidP="000931E2">
      <w:pPr>
        <w:spacing w:after="0" w:line="240" w:lineRule="auto"/>
        <w:rPr>
          <w:rFonts w:ascii="Times New Roman" w:hAnsi="Times New Roman" w:cs="Times New Roman"/>
          <w:bCs/>
          <w:lang w:val="id-ID"/>
        </w:rPr>
      </w:pPr>
    </w:p>
    <w:p w:rsidR="000931E2" w:rsidRPr="00E93C75" w:rsidRDefault="000931E2" w:rsidP="000931E2">
      <w:pPr>
        <w:spacing w:after="0" w:line="240" w:lineRule="auto"/>
        <w:rPr>
          <w:rFonts w:ascii="Times New Roman" w:hAnsi="Times New Roman" w:cs="Times New Roman"/>
          <w:bCs/>
        </w:rPr>
      </w:pPr>
      <w:r w:rsidRPr="00E93C75">
        <w:rPr>
          <w:rFonts w:ascii="Times New Roman" w:hAnsi="Times New Roman" w:cs="Times New Roman"/>
          <w:bCs/>
        </w:rPr>
        <w:t>Y = 0,153 X3 + 0,195 Z</w:t>
      </w:r>
      <w:r w:rsidRPr="00E93C75">
        <w:rPr>
          <w:rFonts w:ascii="Times New Roman" w:hAnsi="Times New Roman" w:cs="Times New Roman"/>
          <w:bCs/>
        </w:rPr>
        <w:tab/>
      </w:r>
      <w:r w:rsidRPr="00E93C75">
        <w:rPr>
          <w:rFonts w:ascii="Times New Roman" w:hAnsi="Times New Roman" w:cs="Times New Roman"/>
          <w:bCs/>
        </w:rPr>
        <w:tab/>
      </w:r>
    </w:p>
    <w:p w:rsidR="000931E2" w:rsidRPr="00E93C75" w:rsidRDefault="000931E2" w:rsidP="000931E2">
      <w:pPr>
        <w:spacing w:after="0" w:line="240" w:lineRule="auto"/>
        <w:rPr>
          <w:rFonts w:ascii="Times New Roman" w:hAnsi="Times New Roman" w:cs="Times New Roman"/>
          <w:bCs/>
        </w:rPr>
      </w:pPr>
      <w:r>
        <w:rPr>
          <w:rFonts w:ascii="Times New Roman" w:hAnsi="Times New Roman" w:cs="Times New Roman"/>
          <w:bCs/>
        </w:rPr>
        <w:t xml:space="preserve"> R² = 0,354</w:t>
      </w:r>
      <w:r>
        <w:rPr>
          <w:rFonts w:ascii="Times New Roman" w:hAnsi="Times New Roman" w:cs="Times New Roman"/>
          <w:bCs/>
          <w:lang w:val="id-ID"/>
        </w:rPr>
        <w:t xml:space="preserve"> ; </w:t>
      </w:r>
      <w:r w:rsidRPr="00E93C75">
        <w:rPr>
          <w:rFonts w:ascii="Times New Roman" w:hAnsi="Times New Roman" w:cs="Times New Roman"/>
          <w:bCs/>
        </w:rPr>
        <w:t>F = 24,171</w:t>
      </w:r>
    </w:p>
    <w:p w:rsidR="000931E2" w:rsidRDefault="000931E2" w:rsidP="000931E2">
      <w:pPr>
        <w:pStyle w:val="ListParagraph"/>
        <w:tabs>
          <w:tab w:val="left" w:pos="450"/>
        </w:tabs>
        <w:spacing w:line="360" w:lineRule="auto"/>
        <w:ind w:left="0"/>
        <w:jc w:val="both"/>
        <w:rPr>
          <w:rFonts w:ascii="Times New Roman" w:hAnsi="Times New Roman" w:cs="Times New Roman"/>
          <w:bCs/>
          <w:lang w:val="id-ID"/>
        </w:rPr>
      </w:pPr>
    </w:p>
    <w:p w:rsidR="000931E2" w:rsidRPr="00E93C75" w:rsidRDefault="000931E2" w:rsidP="000931E2">
      <w:pPr>
        <w:pStyle w:val="ListParagraph"/>
        <w:tabs>
          <w:tab w:val="left" w:pos="450"/>
        </w:tabs>
        <w:spacing w:line="360" w:lineRule="auto"/>
        <w:ind w:left="0"/>
        <w:jc w:val="both"/>
        <w:rPr>
          <w:rFonts w:ascii="Times New Roman" w:hAnsi="Times New Roman" w:cs="Times New Roman"/>
          <w:bCs/>
          <w:lang w:val="sv-SE"/>
        </w:rPr>
      </w:pPr>
      <w:r>
        <w:rPr>
          <w:rFonts w:ascii="Times New Roman" w:hAnsi="Times New Roman" w:cs="Times New Roman"/>
          <w:bCs/>
          <w:lang w:val="id-ID"/>
        </w:rPr>
        <w:tab/>
        <w:t xml:space="preserve">Dapat </w:t>
      </w:r>
      <w:r w:rsidRPr="00E93C75">
        <w:rPr>
          <w:rFonts w:ascii="Times New Roman" w:hAnsi="Times New Roman" w:cs="Times New Roman"/>
          <w:bCs/>
          <w:lang w:val="sv-SE"/>
        </w:rPr>
        <w:t>disimpulkan bahwa variabel citra (</w:t>
      </w:r>
      <w:r w:rsidRPr="00E93C75">
        <w:rPr>
          <w:rFonts w:ascii="Times New Roman" w:hAnsi="Times New Roman" w:cs="Times New Roman"/>
          <w:bCs/>
          <w:i/>
          <w:lang w:val="sv-SE"/>
        </w:rPr>
        <w:t>image</w:t>
      </w:r>
      <w:r w:rsidRPr="00E93C75">
        <w:rPr>
          <w:rFonts w:ascii="Times New Roman" w:hAnsi="Times New Roman" w:cs="Times New Roman"/>
          <w:bCs/>
          <w:lang w:val="sv-SE"/>
        </w:rPr>
        <w:t xml:space="preserve">) destinasi (Z) memiliki peranan sebagai </w:t>
      </w:r>
      <w:r w:rsidRPr="00E93C75">
        <w:rPr>
          <w:rFonts w:ascii="Times New Roman" w:hAnsi="Times New Roman" w:cs="Times New Roman"/>
          <w:bCs/>
          <w:i/>
          <w:lang w:val="sv-SE"/>
        </w:rPr>
        <w:t>mediating</w:t>
      </w:r>
      <w:r w:rsidRPr="00E93C75">
        <w:rPr>
          <w:rFonts w:ascii="Times New Roman" w:hAnsi="Times New Roman" w:cs="Times New Roman"/>
          <w:bCs/>
          <w:lang w:val="sv-SE"/>
        </w:rPr>
        <w:t xml:space="preserve"> parsial di antara ketiga variabel, yaitu masing-masing variabel produk atraksi wisata, produk sarana wisata, dan bauran promosi wisata (X3)  dengan niat wisatawan untuk melakukan kunjungan ulang ke Provinsi Aceh.</w:t>
      </w:r>
      <w:r w:rsidRPr="00E93C75">
        <w:rPr>
          <w:rFonts w:ascii="Times New Roman" w:hAnsi="Times New Roman" w:cs="Times New Roman"/>
          <w:bCs/>
          <w:lang w:val="sv-SE"/>
        </w:rPr>
        <w:tab/>
      </w:r>
    </w:p>
    <w:p w:rsidR="000931E2" w:rsidRPr="00E93C75" w:rsidRDefault="000931E2" w:rsidP="000931E2">
      <w:pPr>
        <w:pStyle w:val="ListParagraph"/>
        <w:tabs>
          <w:tab w:val="left" w:pos="450"/>
        </w:tabs>
        <w:spacing w:line="360" w:lineRule="auto"/>
        <w:ind w:left="0"/>
        <w:jc w:val="both"/>
        <w:rPr>
          <w:rFonts w:ascii="Times New Roman" w:hAnsi="Times New Roman" w:cs="Times New Roman"/>
          <w:bCs/>
          <w:lang w:val="sv-SE"/>
        </w:rPr>
      </w:pPr>
      <w:r w:rsidRPr="00E93C75">
        <w:rPr>
          <w:rFonts w:ascii="Times New Roman" w:hAnsi="Times New Roman" w:cs="Times New Roman"/>
          <w:bCs/>
          <w:lang w:val="sv-SE"/>
        </w:rPr>
        <w:tab/>
        <w:t>Dengan demikian penelitian menolak Ho5, dan menerima Ha5</w:t>
      </w:r>
      <w:r>
        <w:rPr>
          <w:rFonts w:ascii="Times New Roman" w:hAnsi="Times New Roman" w:cs="Times New Roman"/>
          <w:bCs/>
          <w:lang w:val="sv-SE"/>
        </w:rPr>
        <w:t>.</w:t>
      </w:r>
    </w:p>
    <w:p w:rsidR="000931E2" w:rsidRPr="00E93C75" w:rsidRDefault="000931E2" w:rsidP="000931E2">
      <w:pPr>
        <w:pStyle w:val="ListParagraph"/>
        <w:tabs>
          <w:tab w:val="left" w:pos="450"/>
        </w:tabs>
        <w:spacing w:line="360" w:lineRule="auto"/>
        <w:ind w:left="0"/>
        <w:jc w:val="both"/>
        <w:rPr>
          <w:rFonts w:ascii="Times New Roman" w:hAnsi="Times New Roman" w:cs="Times New Roman"/>
          <w:b/>
          <w:bCs/>
          <w:lang w:val="sv-SE"/>
        </w:rPr>
      </w:pPr>
    </w:p>
    <w:p w:rsidR="000931E2" w:rsidRPr="00E93C75" w:rsidRDefault="000931E2" w:rsidP="000931E2">
      <w:pPr>
        <w:pStyle w:val="ListParagraph"/>
        <w:tabs>
          <w:tab w:val="left" w:pos="450"/>
        </w:tabs>
        <w:spacing w:line="360" w:lineRule="auto"/>
        <w:ind w:left="0"/>
        <w:jc w:val="both"/>
        <w:rPr>
          <w:rFonts w:ascii="Times New Roman" w:hAnsi="Times New Roman" w:cs="Times New Roman"/>
          <w:b/>
          <w:bCs/>
          <w:lang w:val="sv-SE"/>
        </w:rPr>
      </w:pPr>
      <w:r w:rsidRPr="00E93C75">
        <w:rPr>
          <w:rFonts w:ascii="Times New Roman" w:hAnsi="Times New Roman" w:cs="Times New Roman"/>
          <w:b/>
          <w:bCs/>
          <w:lang w:val="sv-SE"/>
        </w:rPr>
        <w:t>KESIMPULAN DAN SARAN</w:t>
      </w:r>
    </w:p>
    <w:p w:rsidR="000931E2" w:rsidRPr="00E93C75" w:rsidRDefault="000931E2" w:rsidP="000931E2">
      <w:pPr>
        <w:pStyle w:val="ListParagraph"/>
        <w:tabs>
          <w:tab w:val="left" w:pos="450"/>
        </w:tabs>
        <w:spacing w:line="360" w:lineRule="auto"/>
        <w:ind w:left="0"/>
        <w:jc w:val="both"/>
        <w:rPr>
          <w:rFonts w:ascii="Times New Roman" w:hAnsi="Times New Roman" w:cs="Times New Roman"/>
          <w:b/>
          <w:bCs/>
          <w:lang w:val="sv-SE"/>
        </w:rPr>
      </w:pPr>
      <w:r w:rsidRPr="00E93C75">
        <w:rPr>
          <w:rFonts w:ascii="Times New Roman" w:hAnsi="Times New Roman" w:cs="Times New Roman"/>
          <w:b/>
          <w:bCs/>
          <w:lang w:val="sv-SE"/>
        </w:rPr>
        <w:t>Kesimpulan</w:t>
      </w:r>
    </w:p>
    <w:p w:rsidR="000931E2" w:rsidRPr="00E93C75" w:rsidRDefault="000931E2" w:rsidP="000931E2">
      <w:pPr>
        <w:pStyle w:val="ListParagraph"/>
        <w:numPr>
          <w:ilvl w:val="0"/>
          <w:numId w:val="6"/>
        </w:numPr>
        <w:tabs>
          <w:tab w:val="left" w:pos="450"/>
        </w:tabs>
        <w:spacing w:line="360" w:lineRule="auto"/>
        <w:jc w:val="both"/>
        <w:rPr>
          <w:rFonts w:ascii="Times New Roman" w:hAnsi="Times New Roman" w:cs="Times New Roman"/>
          <w:bCs/>
          <w:lang w:val="sv-SE"/>
        </w:rPr>
      </w:pPr>
      <w:r>
        <w:rPr>
          <w:rFonts w:ascii="Times New Roman" w:hAnsi="Times New Roman" w:cs="Times New Roman"/>
          <w:bCs/>
          <w:lang w:val="sv-SE"/>
        </w:rPr>
        <w:lastRenderedPageBreak/>
        <w:t>k</w:t>
      </w:r>
      <w:r w:rsidRPr="00E93C75">
        <w:rPr>
          <w:rFonts w:ascii="Times New Roman" w:hAnsi="Times New Roman" w:cs="Times New Roman"/>
          <w:bCs/>
          <w:lang w:val="sv-SE"/>
        </w:rPr>
        <w:t>epariwisataan Aceh belum mendapatkan respon yang cukup baik dari responden.</w:t>
      </w:r>
    </w:p>
    <w:p w:rsidR="000931E2" w:rsidRPr="00E93C75" w:rsidRDefault="000931E2" w:rsidP="000931E2">
      <w:pPr>
        <w:pStyle w:val="ListParagraph"/>
        <w:numPr>
          <w:ilvl w:val="0"/>
          <w:numId w:val="6"/>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t>Produk atraksi, produk sarana prasarana, dan bauran promosi wisata berpengaruh signifikan terhadap citra (</w:t>
      </w:r>
      <w:r w:rsidRPr="00E93C75">
        <w:rPr>
          <w:rFonts w:ascii="Times New Roman" w:hAnsi="Times New Roman" w:cs="Times New Roman"/>
          <w:bCs/>
          <w:i/>
          <w:lang w:val="sv-SE"/>
        </w:rPr>
        <w:t>image</w:t>
      </w:r>
      <w:r w:rsidRPr="00E93C75">
        <w:rPr>
          <w:rFonts w:ascii="Times New Roman" w:hAnsi="Times New Roman" w:cs="Times New Roman"/>
          <w:bCs/>
          <w:lang w:val="sv-SE"/>
        </w:rPr>
        <w:t>) destinasi Provinsi Aceh.</w:t>
      </w:r>
    </w:p>
    <w:p w:rsidR="000931E2" w:rsidRPr="00E93C75" w:rsidRDefault="000931E2" w:rsidP="000931E2">
      <w:pPr>
        <w:pStyle w:val="ListParagraph"/>
        <w:numPr>
          <w:ilvl w:val="0"/>
          <w:numId w:val="6"/>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t>Produk atraksi, produk sarana prasaran, dan bauran promosi wisata berpengaruh signifikan terhadap niat wisatawan untuk melakukan kunjungan ulang ke Provinsi Aceh.</w:t>
      </w:r>
    </w:p>
    <w:p w:rsidR="000931E2" w:rsidRPr="00E93C75" w:rsidRDefault="000931E2" w:rsidP="000931E2">
      <w:pPr>
        <w:pStyle w:val="ListParagraph"/>
        <w:numPr>
          <w:ilvl w:val="0"/>
          <w:numId w:val="6"/>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t>Citra (</w:t>
      </w:r>
      <w:r w:rsidRPr="00E93C75">
        <w:rPr>
          <w:rFonts w:ascii="Times New Roman" w:hAnsi="Times New Roman" w:cs="Times New Roman"/>
          <w:bCs/>
          <w:i/>
          <w:lang w:val="sv-SE"/>
        </w:rPr>
        <w:t>image</w:t>
      </w:r>
      <w:r w:rsidRPr="00E93C75">
        <w:rPr>
          <w:rFonts w:ascii="Times New Roman" w:hAnsi="Times New Roman" w:cs="Times New Roman"/>
          <w:bCs/>
          <w:lang w:val="sv-SE"/>
        </w:rPr>
        <w:t>) destinasi berpengaruh signifikan terhadap niat wisatawan untuk melakukan kunjungan ulang ke Provinsi Aceh</w:t>
      </w:r>
    </w:p>
    <w:p w:rsidR="000931E2" w:rsidRPr="00E93C75" w:rsidRDefault="000931E2" w:rsidP="000931E2">
      <w:pPr>
        <w:pStyle w:val="ListParagraph"/>
        <w:numPr>
          <w:ilvl w:val="0"/>
          <w:numId w:val="6"/>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t>Produk atraksi, produk sarana prasarana, dan bauran promosi wisata berpengaruh terhadap niat wisatawan untuk melakukan kunjungan ulang ke Provinsi Aceh melalui citra (</w:t>
      </w:r>
      <w:r w:rsidRPr="00E93C75">
        <w:rPr>
          <w:rFonts w:ascii="Times New Roman" w:hAnsi="Times New Roman" w:cs="Times New Roman"/>
          <w:bCs/>
          <w:i/>
          <w:lang w:val="sv-SE"/>
        </w:rPr>
        <w:t>image</w:t>
      </w:r>
      <w:r w:rsidRPr="00E93C75">
        <w:rPr>
          <w:rFonts w:ascii="Times New Roman" w:hAnsi="Times New Roman" w:cs="Times New Roman"/>
          <w:bCs/>
          <w:lang w:val="sv-SE"/>
        </w:rPr>
        <w:t>) destinasi. Faktor yang paling dominan berpengaruh terhadap niat wisatawan untuk melakukan kunjungan ulang ke Provinsi Aceh adalah produk atraksi wisata.</w:t>
      </w:r>
    </w:p>
    <w:p w:rsidR="000931E2" w:rsidRPr="00E93C75" w:rsidRDefault="000931E2" w:rsidP="000931E2">
      <w:pPr>
        <w:tabs>
          <w:tab w:val="left" w:pos="450"/>
        </w:tabs>
        <w:spacing w:line="360" w:lineRule="auto"/>
        <w:jc w:val="both"/>
        <w:rPr>
          <w:rFonts w:ascii="Times New Roman" w:hAnsi="Times New Roman" w:cs="Times New Roman"/>
          <w:b/>
          <w:bCs/>
          <w:lang w:val="sv-SE"/>
        </w:rPr>
      </w:pPr>
      <w:r w:rsidRPr="00E93C75">
        <w:rPr>
          <w:rFonts w:ascii="Times New Roman" w:hAnsi="Times New Roman" w:cs="Times New Roman"/>
          <w:b/>
          <w:bCs/>
          <w:lang w:val="sv-SE"/>
        </w:rPr>
        <w:t>Saran</w:t>
      </w:r>
    </w:p>
    <w:p w:rsidR="000931E2" w:rsidRPr="00E93C75" w:rsidRDefault="000931E2" w:rsidP="000931E2">
      <w:pPr>
        <w:pStyle w:val="ListParagraph"/>
        <w:numPr>
          <w:ilvl w:val="0"/>
          <w:numId w:val="7"/>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t>Pemerintah hendaknya melakukan perbaikan kualitas produk atraksi wisata agar menarik lebih banyak kunjungan wisata ulang.</w:t>
      </w:r>
    </w:p>
    <w:p w:rsidR="000931E2" w:rsidRPr="00E93C75" w:rsidRDefault="000931E2" w:rsidP="000931E2">
      <w:pPr>
        <w:pStyle w:val="ListParagraph"/>
        <w:numPr>
          <w:ilvl w:val="0"/>
          <w:numId w:val="7"/>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lastRenderedPageBreak/>
        <w:t>Pemerintah hendaknya melakukan perbaikan kualitas sarana prasarana yang mendukung kepariwisataan agar para wisatawan nyaman dalam kunjungan wisata mereka sehingga mereka tertarik untuk berkunjung kembali</w:t>
      </w:r>
    </w:p>
    <w:p w:rsidR="000931E2" w:rsidRPr="00E93C75" w:rsidRDefault="000931E2" w:rsidP="000931E2">
      <w:pPr>
        <w:pStyle w:val="ListParagraph"/>
        <w:numPr>
          <w:ilvl w:val="0"/>
          <w:numId w:val="7"/>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t>Pemerintah harus melakukan uji keefektifan bauran promosi yang dilakukan agar biaya promosi menjadi tepat sasaran.</w:t>
      </w:r>
    </w:p>
    <w:p w:rsidR="000931E2" w:rsidRPr="00E93C75" w:rsidRDefault="000931E2" w:rsidP="000931E2">
      <w:pPr>
        <w:pStyle w:val="ListParagraph"/>
        <w:numPr>
          <w:ilvl w:val="0"/>
          <w:numId w:val="7"/>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t>Pemerintah hendaknya berupaya menciptakan citra (</w:t>
      </w:r>
      <w:r w:rsidRPr="00E93C75">
        <w:rPr>
          <w:rFonts w:ascii="Times New Roman" w:hAnsi="Times New Roman" w:cs="Times New Roman"/>
          <w:bCs/>
          <w:i/>
          <w:lang w:val="sv-SE"/>
        </w:rPr>
        <w:t>image</w:t>
      </w:r>
      <w:r w:rsidRPr="00E93C75">
        <w:rPr>
          <w:rFonts w:ascii="Times New Roman" w:hAnsi="Times New Roman" w:cs="Times New Roman"/>
          <w:bCs/>
          <w:lang w:val="sv-SE"/>
        </w:rPr>
        <w:t xml:space="preserve">) destinasi yang positif. Ada baiknya pemerintah mencoba memberikan kesempatan pada sektor swasta untuk dapat mengelola atribut wisata dengan profesional dengan tetap melakukan </w:t>
      </w:r>
      <w:r w:rsidRPr="00E93C75">
        <w:rPr>
          <w:rFonts w:ascii="Times New Roman" w:hAnsi="Times New Roman" w:cs="Times New Roman"/>
          <w:bCs/>
          <w:i/>
          <w:lang w:val="sv-SE"/>
        </w:rPr>
        <w:t>monitoring</w:t>
      </w:r>
      <w:r w:rsidRPr="00E93C75">
        <w:rPr>
          <w:rFonts w:ascii="Times New Roman" w:hAnsi="Times New Roman" w:cs="Times New Roman"/>
          <w:bCs/>
          <w:lang w:val="sv-SE"/>
        </w:rPr>
        <w:t xml:space="preserve"> dan evaluasi.</w:t>
      </w:r>
    </w:p>
    <w:p w:rsidR="000931E2" w:rsidRPr="004A37BA" w:rsidRDefault="000931E2" w:rsidP="000931E2">
      <w:pPr>
        <w:pStyle w:val="ListParagraph"/>
        <w:numPr>
          <w:ilvl w:val="0"/>
          <w:numId w:val="7"/>
        </w:numPr>
        <w:tabs>
          <w:tab w:val="left" w:pos="450"/>
        </w:tabs>
        <w:spacing w:line="360" w:lineRule="auto"/>
        <w:jc w:val="both"/>
        <w:rPr>
          <w:rFonts w:ascii="Times New Roman" w:hAnsi="Times New Roman" w:cs="Times New Roman"/>
          <w:bCs/>
          <w:lang w:val="sv-SE"/>
        </w:rPr>
      </w:pPr>
      <w:r w:rsidRPr="00E93C75">
        <w:rPr>
          <w:rFonts w:ascii="Times New Roman" w:hAnsi="Times New Roman" w:cs="Times New Roman"/>
          <w:bCs/>
          <w:lang w:val="sv-SE"/>
        </w:rPr>
        <w:t>Pemerintah perlu memberikan pemahaman kepada seluruh pihak terkait dan masyarakat bahwa sektor pariwisata adalah hal yang penting untuk dijaga dan dilestarikan sehingga para wisatawan yang datang berniat untuk melakukan kunjungan ulang di waktu yang akan datang. Hal ini tentunya akan dapat meningkatkan perekonomian daerah yang berujung pada kesejahteraan masyarakat.</w:t>
      </w:r>
    </w:p>
    <w:p w:rsidR="000931E2" w:rsidRPr="004F49E5" w:rsidRDefault="000931E2" w:rsidP="000931E2">
      <w:pPr>
        <w:tabs>
          <w:tab w:val="left" w:pos="450"/>
        </w:tabs>
        <w:spacing w:line="360" w:lineRule="auto"/>
        <w:jc w:val="center"/>
        <w:rPr>
          <w:rFonts w:ascii="Times New Roman" w:hAnsi="Times New Roman" w:cs="Times New Roman"/>
          <w:b/>
          <w:bCs/>
          <w:sz w:val="20"/>
          <w:szCs w:val="20"/>
          <w:lang w:val="sv-SE"/>
        </w:rPr>
      </w:pPr>
      <w:r w:rsidRPr="004F49E5">
        <w:rPr>
          <w:rFonts w:ascii="Times New Roman" w:hAnsi="Times New Roman" w:cs="Times New Roman"/>
          <w:b/>
          <w:bCs/>
          <w:sz w:val="20"/>
          <w:szCs w:val="20"/>
          <w:lang w:val="sv-SE"/>
        </w:rPr>
        <w:t xml:space="preserve">DAFTAR </w:t>
      </w:r>
      <w:r>
        <w:rPr>
          <w:rFonts w:ascii="Times New Roman" w:hAnsi="Times New Roman" w:cs="Times New Roman"/>
          <w:b/>
          <w:bCs/>
          <w:sz w:val="20"/>
          <w:szCs w:val="20"/>
          <w:lang w:val="sv-SE"/>
        </w:rPr>
        <w:t>KE</w:t>
      </w:r>
      <w:r w:rsidRPr="004F49E5">
        <w:rPr>
          <w:rFonts w:ascii="Times New Roman" w:hAnsi="Times New Roman" w:cs="Times New Roman"/>
          <w:b/>
          <w:bCs/>
          <w:sz w:val="20"/>
          <w:szCs w:val="20"/>
          <w:lang w:val="sv-SE"/>
        </w:rPr>
        <w:t>PUSTAKA</w:t>
      </w:r>
      <w:r>
        <w:rPr>
          <w:rFonts w:ascii="Times New Roman" w:hAnsi="Times New Roman" w:cs="Times New Roman"/>
          <w:b/>
          <w:bCs/>
          <w:sz w:val="20"/>
          <w:szCs w:val="20"/>
          <w:lang w:val="sv-SE"/>
        </w:rPr>
        <w:t>AN</w:t>
      </w:r>
    </w:p>
    <w:p w:rsidR="000931E2" w:rsidRDefault="000931E2" w:rsidP="000931E2">
      <w:pPr>
        <w:spacing w:before="240" w:line="240" w:lineRule="auto"/>
        <w:ind w:left="720" w:hanging="720"/>
        <w:jc w:val="both"/>
        <w:rPr>
          <w:rFonts w:ascii="Times New Roman" w:hAnsi="Times New Roman" w:cs="Times New Roman"/>
          <w:sz w:val="20"/>
          <w:szCs w:val="20"/>
        </w:rPr>
      </w:pPr>
      <w:r w:rsidRPr="004F49E5">
        <w:rPr>
          <w:rFonts w:ascii="Times New Roman" w:hAnsi="Times New Roman" w:cs="Times New Roman"/>
          <w:sz w:val="20"/>
          <w:szCs w:val="20"/>
        </w:rPr>
        <w:t xml:space="preserve">Blain, C., Levy, S., </w:t>
      </w:r>
      <w:r>
        <w:rPr>
          <w:rFonts w:ascii="Times New Roman" w:hAnsi="Times New Roman" w:cs="Times New Roman"/>
          <w:sz w:val="20"/>
          <w:szCs w:val="20"/>
        </w:rPr>
        <w:t>and</w:t>
      </w:r>
      <w:r w:rsidRPr="004F49E5">
        <w:rPr>
          <w:rFonts w:ascii="Times New Roman" w:hAnsi="Times New Roman" w:cs="Times New Roman"/>
          <w:sz w:val="20"/>
          <w:szCs w:val="20"/>
        </w:rPr>
        <w:t xml:space="preserve"> Ritchie, J. R. B., (2005), </w:t>
      </w:r>
      <w:r w:rsidRPr="00AD4E2D">
        <w:rPr>
          <w:rFonts w:ascii="Times New Roman" w:hAnsi="Times New Roman" w:cs="Times New Roman"/>
          <w:sz w:val="20"/>
          <w:szCs w:val="20"/>
        </w:rPr>
        <w:t xml:space="preserve">“Destination Branding : Insights and Practices From Destination Management </w:t>
      </w:r>
      <w:r w:rsidRPr="00AD4E2D">
        <w:rPr>
          <w:rFonts w:ascii="Times New Roman" w:hAnsi="Times New Roman" w:cs="Times New Roman"/>
          <w:sz w:val="20"/>
          <w:szCs w:val="20"/>
        </w:rPr>
        <w:lastRenderedPageBreak/>
        <w:t xml:space="preserve">Organization”, </w:t>
      </w:r>
      <w:r w:rsidRPr="00AD4E2D">
        <w:rPr>
          <w:rFonts w:ascii="Times New Roman" w:hAnsi="Times New Roman" w:cs="Times New Roman"/>
          <w:b/>
          <w:sz w:val="20"/>
          <w:szCs w:val="20"/>
        </w:rPr>
        <w:t xml:space="preserve">Journal </w:t>
      </w:r>
      <w:r w:rsidRPr="004F49E5">
        <w:rPr>
          <w:rFonts w:ascii="Times New Roman" w:hAnsi="Times New Roman" w:cs="Times New Roman"/>
          <w:b/>
          <w:sz w:val="20"/>
          <w:szCs w:val="20"/>
        </w:rPr>
        <w:t xml:space="preserve">of Travel Research, </w:t>
      </w:r>
      <w:r w:rsidRPr="004F49E5">
        <w:rPr>
          <w:rFonts w:ascii="Times New Roman" w:hAnsi="Times New Roman" w:cs="Times New Roman"/>
          <w:sz w:val="20"/>
          <w:szCs w:val="20"/>
        </w:rPr>
        <w:t>Vol. 43, No. 4, Hal : 328-338</w:t>
      </w:r>
    </w:p>
    <w:p w:rsidR="000931E2" w:rsidRPr="004F49E5" w:rsidRDefault="000931E2" w:rsidP="000931E2">
      <w:pPr>
        <w:spacing w:before="240" w:line="240" w:lineRule="auto"/>
        <w:ind w:left="720" w:hanging="720"/>
        <w:jc w:val="both"/>
        <w:rPr>
          <w:rFonts w:ascii="Times New Roman" w:hAnsi="Times New Roman" w:cs="Times New Roman"/>
          <w:sz w:val="20"/>
          <w:szCs w:val="20"/>
        </w:rPr>
      </w:pPr>
      <w:r w:rsidRPr="004F49E5">
        <w:rPr>
          <w:rFonts w:ascii="Times New Roman" w:hAnsi="Times New Roman" w:cs="Times New Roman"/>
          <w:sz w:val="20"/>
          <w:szCs w:val="20"/>
        </w:rPr>
        <w:t xml:space="preserve">Chung, I. K., </w:t>
      </w:r>
      <w:r>
        <w:rPr>
          <w:rFonts w:ascii="Times New Roman" w:hAnsi="Times New Roman" w:cs="Times New Roman"/>
          <w:sz w:val="20"/>
          <w:szCs w:val="20"/>
        </w:rPr>
        <w:t>and</w:t>
      </w:r>
      <w:r w:rsidRPr="004F49E5">
        <w:rPr>
          <w:rFonts w:ascii="Times New Roman" w:hAnsi="Times New Roman" w:cs="Times New Roman"/>
          <w:sz w:val="20"/>
          <w:szCs w:val="20"/>
        </w:rPr>
        <w:t xml:space="preserve"> L</w:t>
      </w:r>
      <w:r w:rsidRPr="00AD4E2D">
        <w:rPr>
          <w:rFonts w:ascii="Times New Roman" w:hAnsi="Times New Roman" w:cs="Times New Roman"/>
          <w:sz w:val="20"/>
          <w:szCs w:val="20"/>
        </w:rPr>
        <w:t xml:space="preserve">ee, M. M., (2003), “A Study of Influencing Factors for Repurchase Intention in Internet Shopping Malls”, </w:t>
      </w:r>
      <w:r w:rsidRPr="00AD4E2D">
        <w:rPr>
          <w:rFonts w:ascii="Times New Roman" w:hAnsi="Times New Roman" w:cs="Times New Roman"/>
          <w:b/>
          <w:sz w:val="20"/>
          <w:szCs w:val="20"/>
        </w:rPr>
        <w:t>Journal o</w:t>
      </w:r>
      <w:r w:rsidRPr="004F49E5">
        <w:rPr>
          <w:rFonts w:ascii="Times New Roman" w:hAnsi="Times New Roman" w:cs="Times New Roman"/>
          <w:b/>
          <w:sz w:val="20"/>
          <w:szCs w:val="20"/>
        </w:rPr>
        <w:t xml:space="preserve">f Institute of Information Technology Assessment </w:t>
      </w:r>
      <w:r w:rsidRPr="004F49E5">
        <w:rPr>
          <w:rFonts w:ascii="Times New Roman" w:hAnsi="Times New Roman" w:cs="Times New Roman"/>
          <w:sz w:val="20"/>
          <w:szCs w:val="20"/>
        </w:rPr>
        <w:t xml:space="preserve">, </w:t>
      </w:r>
      <w:r w:rsidRPr="004F49E5">
        <w:rPr>
          <w:rFonts w:ascii="Times New Roman" w:hAnsi="Times New Roman" w:cs="Times New Roman"/>
          <w:b/>
          <w:sz w:val="20"/>
          <w:szCs w:val="20"/>
        </w:rPr>
        <w:t xml:space="preserve">Ministry of Information and Communication Korea, </w:t>
      </w:r>
      <w:r w:rsidRPr="004F49E5">
        <w:rPr>
          <w:rFonts w:ascii="Times New Roman" w:hAnsi="Times New Roman" w:cs="Times New Roman"/>
          <w:sz w:val="20"/>
          <w:szCs w:val="20"/>
        </w:rPr>
        <w:t>Vol. 32</w:t>
      </w:r>
    </w:p>
    <w:p w:rsidR="000931E2" w:rsidRPr="00AD4E2D" w:rsidRDefault="000931E2" w:rsidP="000931E2">
      <w:pPr>
        <w:spacing w:before="240" w:line="240" w:lineRule="auto"/>
        <w:ind w:left="720" w:hanging="720"/>
        <w:jc w:val="both"/>
        <w:rPr>
          <w:rFonts w:ascii="Times New Roman" w:hAnsi="Times New Roman" w:cs="Times New Roman"/>
          <w:sz w:val="20"/>
          <w:szCs w:val="20"/>
        </w:rPr>
      </w:pPr>
      <w:r w:rsidRPr="004F49E5">
        <w:rPr>
          <w:rFonts w:ascii="Times New Roman" w:hAnsi="Times New Roman" w:cs="Times New Roman"/>
          <w:sz w:val="20"/>
          <w:szCs w:val="20"/>
        </w:rPr>
        <w:t xml:space="preserve">Cronin, J. J. Jr, </w:t>
      </w:r>
      <w:r>
        <w:rPr>
          <w:rFonts w:ascii="Times New Roman" w:hAnsi="Times New Roman" w:cs="Times New Roman"/>
          <w:sz w:val="20"/>
          <w:szCs w:val="20"/>
        </w:rPr>
        <w:t>and</w:t>
      </w:r>
      <w:r w:rsidRPr="004F49E5">
        <w:rPr>
          <w:rFonts w:ascii="Times New Roman" w:hAnsi="Times New Roman" w:cs="Times New Roman"/>
          <w:sz w:val="20"/>
          <w:szCs w:val="20"/>
        </w:rPr>
        <w:t xml:space="preserve"> Taylor, S. A., (1992), </w:t>
      </w:r>
      <w:r w:rsidRPr="00AD4E2D">
        <w:rPr>
          <w:rFonts w:ascii="Times New Roman" w:hAnsi="Times New Roman" w:cs="Times New Roman"/>
          <w:sz w:val="20"/>
          <w:szCs w:val="20"/>
        </w:rPr>
        <w:t xml:space="preserve">“Measuring Service Quality : A Reexamination and Extention”, </w:t>
      </w:r>
      <w:r w:rsidRPr="00AD4E2D">
        <w:rPr>
          <w:rFonts w:ascii="Times New Roman" w:hAnsi="Times New Roman" w:cs="Times New Roman"/>
          <w:b/>
          <w:sz w:val="20"/>
          <w:szCs w:val="20"/>
        </w:rPr>
        <w:t>Journal of Marketing</w:t>
      </w:r>
      <w:r w:rsidRPr="00AD4E2D">
        <w:rPr>
          <w:rFonts w:ascii="Times New Roman" w:hAnsi="Times New Roman" w:cs="Times New Roman"/>
          <w:sz w:val="20"/>
          <w:szCs w:val="20"/>
        </w:rPr>
        <w:t>, Vol. 56</w:t>
      </w:r>
    </w:p>
    <w:p w:rsidR="000931E2" w:rsidRPr="004F49E5" w:rsidRDefault="000931E2" w:rsidP="000931E2">
      <w:pPr>
        <w:spacing w:before="240" w:line="240" w:lineRule="auto"/>
        <w:ind w:left="720" w:hanging="720"/>
        <w:jc w:val="both"/>
        <w:rPr>
          <w:rFonts w:ascii="Times New Roman" w:hAnsi="Times New Roman" w:cs="Times New Roman"/>
          <w:sz w:val="20"/>
          <w:szCs w:val="20"/>
        </w:rPr>
      </w:pPr>
      <w:r w:rsidRPr="00AD4E2D">
        <w:rPr>
          <w:rFonts w:ascii="Times New Roman" w:hAnsi="Times New Roman" w:cs="Times New Roman"/>
          <w:sz w:val="20"/>
          <w:szCs w:val="20"/>
        </w:rPr>
        <w:t xml:space="preserve">Gamal </w:t>
      </w:r>
      <w:r w:rsidRPr="004F49E5">
        <w:rPr>
          <w:rFonts w:ascii="Times New Roman" w:hAnsi="Times New Roman" w:cs="Times New Roman"/>
          <w:sz w:val="20"/>
          <w:szCs w:val="20"/>
        </w:rPr>
        <w:t xml:space="preserve">Suwantoro (2007), </w:t>
      </w:r>
      <w:r w:rsidRPr="004F49E5">
        <w:rPr>
          <w:rFonts w:ascii="Times New Roman" w:hAnsi="Times New Roman" w:cs="Times New Roman"/>
          <w:b/>
          <w:sz w:val="20"/>
          <w:szCs w:val="20"/>
        </w:rPr>
        <w:t>Dasar-Dasar Pariwisata</w:t>
      </w:r>
      <w:r w:rsidRPr="004F49E5">
        <w:rPr>
          <w:rFonts w:ascii="Times New Roman" w:hAnsi="Times New Roman" w:cs="Times New Roman"/>
          <w:sz w:val="20"/>
          <w:szCs w:val="20"/>
        </w:rPr>
        <w:t>, Yogyakarta : ANDI</w:t>
      </w:r>
    </w:p>
    <w:p w:rsidR="000931E2" w:rsidRPr="00AD4E2D" w:rsidRDefault="000931E2" w:rsidP="000931E2">
      <w:pPr>
        <w:spacing w:before="240" w:line="240" w:lineRule="auto"/>
        <w:ind w:left="720" w:hanging="720"/>
        <w:jc w:val="both"/>
        <w:rPr>
          <w:rFonts w:ascii="Times New Roman" w:hAnsi="Times New Roman" w:cs="Times New Roman"/>
          <w:sz w:val="20"/>
          <w:szCs w:val="20"/>
        </w:rPr>
      </w:pPr>
      <w:r w:rsidRPr="004F49E5">
        <w:rPr>
          <w:rFonts w:ascii="Times New Roman" w:hAnsi="Times New Roman" w:cs="Times New Roman"/>
          <w:sz w:val="20"/>
          <w:szCs w:val="20"/>
        </w:rPr>
        <w:t xml:space="preserve">Heijden, V. D., Verhagen, T., </w:t>
      </w:r>
      <w:r>
        <w:rPr>
          <w:rFonts w:ascii="Times New Roman" w:hAnsi="Times New Roman" w:cs="Times New Roman"/>
          <w:sz w:val="20"/>
          <w:szCs w:val="20"/>
        </w:rPr>
        <w:t>and</w:t>
      </w:r>
      <w:r w:rsidRPr="004F49E5">
        <w:rPr>
          <w:rFonts w:ascii="Times New Roman" w:hAnsi="Times New Roman" w:cs="Times New Roman"/>
          <w:sz w:val="20"/>
          <w:szCs w:val="20"/>
        </w:rPr>
        <w:t xml:space="preserve"> Creemers, M., </w:t>
      </w:r>
      <w:r w:rsidRPr="00AD4E2D">
        <w:rPr>
          <w:rFonts w:ascii="Times New Roman" w:hAnsi="Times New Roman" w:cs="Times New Roman"/>
          <w:sz w:val="20"/>
          <w:szCs w:val="20"/>
        </w:rPr>
        <w:t xml:space="preserve">(2003), “Understanding Online Purchase Intention : Contribution From Technology and Trust dan Trust Perspective”, </w:t>
      </w:r>
      <w:r w:rsidRPr="00AD4E2D">
        <w:rPr>
          <w:rFonts w:ascii="Times New Roman" w:hAnsi="Times New Roman" w:cs="Times New Roman"/>
          <w:b/>
          <w:sz w:val="20"/>
          <w:szCs w:val="20"/>
        </w:rPr>
        <w:t xml:space="preserve">European Journal of Information System, </w:t>
      </w:r>
      <w:r w:rsidRPr="00AD4E2D">
        <w:rPr>
          <w:rFonts w:ascii="Times New Roman" w:hAnsi="Times New Roman" w:cs="Times New Roman"/>
          <w:sz w:val="20"/>
          <w:szCs w:val="20"/>
        </w:rPr>
        <w:t>Page : 41-48</w:t>
      </w:r>
    </w:p>
    <w:p w:rsidR="000931E2" w:rsidRPr="004F49E5" w:rsidRDefault="000931E2" w:rsidP="000931E2">
      <w:pPr>
        <w:spacing w:before="240" w:line="240" w:lineRule="auto"/>
        <w:ind w:left="720" w:hanging="720"/>
        <w:jc w:val="both"/>
        <w:rPr>
          <w:rFonts w:ascii="Times New Roman" w:hAnsi="Times New Roman" w:cs="Times New Roman"/>
          <w:sz w:val="20"/>
          <w:szCs w:val="20"/>
        </w:rPr>
      </w:pPr>
      <w:r w:rsidRPr="00AD4E2D">
        <w:rPr>
          <w:rFonts w:ascii="Times New Roman" w:hAnsi="Times New Roman" w:cs="Times New Roman"/>
          <w:sz w:val="20"/>
          <w:szCs w:val="20"/>
        </w:rPr>
        <w:t xml:space="preserve">Jasman </w:t>
      </w:r>
      <w:r w:rsidRPr="004F49E5">
        <w:rPr>
          <w:rFonts w:ascii="Times New Roman" w:hAnsi="Times New Roman" w:cs="Times New Roman"/>
          <w:sz w:val="20"/>
          <w:szCs w:val="20"/>
        </w:rPr>
        <w:t xml:space="preserve">J. Ma’ruf, (2005), </w:t>
      </w:r>
      <w:r w:rsidRPr="004F49E5">
        <w:rPr>
          <w:rFonts w:ascii="Times New Roman" w:hAnsi="Times New Roman" w:cs="Times New Roman"/>
          <w:b/>
          <w:sz w:val="20"/>
          <w:szCs w:val="20"/>
        </w:rPr>
        <w:t>Riset Perilaku Konsumen : Niat Membeli Melalui Internet</w:t>
      </w:r>
      <w:r w:rsidRPr="004F49E5">
        <w:rPr>
          <w:rFonts w:ascii="Times New Roman" w:hAnsi="Times New Roman" w:cs="Times New Roman"/>
          <w:sz w:val="20"/>
          <w:szCs w:val="20"/>
        </w:rPr>
        <w:t>, Banda Aceh : Program Magister Manajemen Program Pascasarjana Universitas Syiah Kuala</w:t>
      </w:r>
    </w:p>
    <w:p w:rsidR="000931E2" w:rsidRPr="00AD4E2D" w:rsidRDefault="000931E2" w:rsidP="000931E2">
      <w:pPr>
        <w:spacing w:before="240" w:line="240" w:lineRule="auto"/>
        <w:ind w:left="720" w:hanging="720"/>
        <w:jc w:val="both"/>
        <w:rPr>
          <w:rFonts w:ascii="Times New Roman" w:hAnsi="Times New Roman" w:cs="Times New Roman"/>
          <w:sz w:val="20"/>
          <w:szCs w:val="20"/>
        </w:rPr>
      </w:pPr>
      <w:r w:rsidRPr="004F49E5">
        <w:rPr>
          <w:rFonts w:ascii="Times New Roman" w:hAnsi="Times New Roman" w:cs="Times New Roman"/>
          <w:sz w:val="20"/>
          <w:szCs w:val="20"/>
        </w:rPr>
        <w:t>Keller, K</w:t>
      </w:r>
      <w:r w:rsidRPr="00AD4E2D">
        <w:rPr>
          <w:rFonts w:ascii="Times New Roman" w:hAnsi="Times New Roman" w:cs="Times New Roman"/>
          <w:sz w:val="20"/>
          <w:szCs w:val="20"/>
        </w:rPr>
        <w:t xml:space="preserve">. L, (2003), “Brand Synthesis : A Multidimensionality of Brand Knowledge”, </w:t>
      </w:r>
      <w:r w:rsidRPr="00AD4E2D">
        <w:rPr>
          <w:rFonts w:ascii="Times New Roman" w:hAnsi="Times New Roman" w:cs="Times New Roman"/>
          <w:b/>
          <w:sz w:val="20"/>
          <w:szCs w:val="20"/>
        </w:rPr>
        <w:t>Journal of Consumer Researh</w:t>
      </w:r>
      <w:r w:rsidRPr="00AD4E2D">
        <w:rPr>
          <w:rFonts w:ascii="Times New Roman" w:hAnsi="Times New Roman" w:cs="Times New Roman"/>
          <w:sz w:val="20"/>
          <w:szCs w:val="20"/>
        </w:rPr>
        <w:t>, Vol. 29</w:t>
      </w:r>
    </w:p>
    <w:p w:rsidR="000931E2" w:rsidRPr="004F49E5" w:rsidRDefault="000931E2" w:rsidP="000931E2">
      <w:pPr>
        <w:spacing w:before="240" w:line="240" w:lineRule="auto"/>
        <w:ind w:left="720" w:hanging="720"/>
        <w:jc w:val="both"/>
        <w:rPr>
          <w:rFonts w:ascii="Times New Roman" w:hAnsi="Times New Roman" w:cs="Times New Roman"/>
          <w:sz w:val="20"/>
          <w:szCs w:val="20"/>
        </w:rPr>
      </w:pPr>
      <w:r w:rsidRPr="00AD4E2D">
        <w:rPr>
          <w:rFonts w:ascii="Times New Roman" w:hAnsi="Times New Roman" w:cs="Times New Roman"/>
          <w:sz w:val="20"/>
          <w:szCs w:val="20"/>
        </w:rPr>
        <w:t xml:space="preserve">Kotler, P., (2007), </w:t>
      </w:r>
      <w:r w:rsidRPr="00AD4E2D">
        <w:rPr>
          <w:rFonts w:ascii="Times New Roman" w:hAnsi="Times New Roman" w:cs="Times New Roman"/>
          <w:b/>
          <w:sz w:val="20"/>
          <w:szCs w:val="20"/>
        </w:rPr>
        <w:t>Marketing Management</w:t>
      </w:r>
      <w:r w:rsidRPr="00AD4E2D">
        <w:rPr>
          <w:rFonts w:ascii="Times New Roman" w:hAnsi="Times New Roman" w:cs="Times New Roman"/>
          <w:sz w:val="20"/>
          <w:szCs w:val="20"/>
        </w:rPr>
        <w:t xml:space="preserve">, </w:t>
      </w:r>
      <w:r w:rsidRPr="004F49E5">
        <w:rPr>
          <w:rFonts w:ascii="Times New Roman" w:hAnsi="Times New Roman" w:cs="Times New Roman"/>
          <w:sz w:val="20"/>
          <w:szCs w:val="20"/>
        </w:rPr>
        <w:t>Jakarta : Erlangga</w:t>
      </w:r>
    </w:p>
    <w:p w:rsidR="000931E2" w:rsidRPr="00AD4E2D" w:rsidRDefault="000931E2" w:rsidP="000931E2">
      <w:pPr>
        <w:spacing w:before="240" w:line="240" w:lineRule="auto"/>
        <w:ind w:left="720" w:hanging="720"/>
        <w:jc w:val="both"/>
        <w:rPr>
          <w:rFonts w:ascii="Times New Roman" w:hAnsi="Times New Roman" w:cs="Times New Roman"/>
          <w:sz w:val="20"/>
          <w:szCs w:val="20"/>
        </w:rPr>
      </w:pPr>
      <w:r w:rsidRPr="00AD4E2D">
        <w:rPr>
          <w:rFonts w:ascii="Times New Roman" w:hAnsi="Times New Roman" w:cs="Times New Roman"/>
          <w:sz w:val="20"/>
          <w:szCs w:val="20"/>
        </w:rPr>
        <w:t xml:space="preserve">Malhotra, N. K., (2006), </w:t>
      </w:r>
      <w:r w:rsidRPr="00AD4E2D">
        <w:rPr>
          <w:rFonts w:ascii="Times New Roman" w:hAnsi="Times New Roman" w:cs="Times New Roman"/>
          <w:b/>
          <w:sz w:val="20"/>
          <w:szCs w:val="20"/>
        </w:rPr>
        <w:t>Marketing Research and Applied Orientation</w:t>
      </w:r>
      <w:r w:rsidRPr="00AD4E2D">
        <w:rPr>
          <w:rFonts w:ascii="Times New Roman" w:hAnsi="Times New Roman" w:cs="Times New Roman"/>
          <w:sz w:val="20"/>
          <w:szCs w:val="20"/>
        </w:rPr>
        <w:t>, Upper Saddle River : Prentice Hall</w:t>
      </w:r>
    </w:p>
    <w:p w:rsidR="000931E2" w:rsidRDefault="000931E2" w:rsidP="000931E2">
      <w:pPr>
        <w:spacing w:before="240" w:line="240" w:lineRule="auto"/>
        <w:ind w:left="720" w:hanging="720"/>
        <w:jc w:val="both"/>
        <w:rPr>
          <w:rFonts w:ascii="Times New Roman" w:hAnsi="Times New Roman" w:cs="Times New Roman"/>
          <w:sz w:val="20"/>
          <w:szCs w:val="20"/>
          <w:lang w:val="id-ID"/>
        </w:rPr>
      </w:pPr>
      <w:r w:rsidRPr="00AD4E2D">
        <w:rPr>
          <w:rFonts w:ascii="Times New Roman" w:hAnsi="Times New Roman" w:cs="Times New Roman"/>
          <w:sz w:val="20"/>
          <w:szCs w:val="20"/>
        </w:rPr>
        <w:t xml:space="preserve">Oka A. Yoeti (2006), </w:t>
      </w:r>
      <w:r w:rsidRPr="00AD4E2D">
        <w:rPr>
          <w:rFonts w:ascii="Times New Roman" w:hAnsi="Times New Roman" w:cs="Times New Roman"/>
          <w:b/>
          <w:sz w:val="20"/>
          <w:szCs w:val="20"/>
        </w:rPr>
        <w:t>Tours and Travel Management</w:t>
      </w:r>
      <w:r w:rsidRPr="00AD4E2D">
        <w:rPr>
          <w:rFonts w:ascii="Times New Roman" w:hAnsi="Times New Roman" w:cs="Times New Roman"/>
          <w:sz w:val="20"/>
          <w:szCs w:val="20"/>
        </w:rPr>
        <w:t xml:space="preserve">, Jakarta : Pradnya </w:t>
      </w:r>
      <w:r w:rsidRPr="00B02E99">
        <w:rPr>
          <w:rFonts w:ascii="Times New Roman" w:hAnsi="Times New Roman" w:cs="Times New Roman"/>
          <w:sz w:val="20"/>
          <w:szCs w:val="20"/>
        </w:rPr>
        <w:t>Paramita</w:t>
      </w:r>
    </w:p>
    <w:p w:rsidR="000931E2" w:rsidRPr="004F49E5" w:rsidRDefault="000931E2" w:rsidP="000931E2">
      <w:pPr>
        <w:spacing w:before="240" w:line="240" w:lineRule="auto"/>
        <w:ind w:left="720" w:hanging="720"/>
        <w:jc w:val="both"/>
        <w:rPr>
          <w:rFonts w:ascii="Times New Roman" w:hAnsi="Times New Roman" w:cs="Times New Roman"/>
          <w:sz w:val="20"/>
          <w:szCs w:val="20"/>
        </w:rPr>
      </w:pPr>
      <w:r w:rsidRPr="004F49E5">
        <w:rPr>
          <w:rFonts w:ascii="Times New Roman" w:hAnsi="Times New Roman" w:cs="Times New Roman"/>
          <w:sz w:val="20"/>
          <w:szCs w:val="20"/>
        </w:rPr>
        <w:t xml:space="preserve">Slamet Usman Ismanto, Drs, Msi., Dian Indira, M.Hum, Meilani Budiarti Santoso, S.Sos, Sh (2011), “Strategi Membangun </w:t>
      </w:r>
      <w:r w:rsidRPr="004F49E5">
        <w:rPr>
          <w:rFonts w:ascii="Times New Roman" w:hAnsi="Times New Roman" w:cs="Times New Roman"/>
          <w:i/>
          <w:sz w:val="20"/>
          <w:szCs w:val="20"/>
        </w:rPr>
        <w:t>Brand Image</w:t>
      </w:r>
      <w:r w:rsidRPr="004F49E5">
        <w:rPr>
          <w:rFonts w:ascii="Times New Roman" w:hAnsi="Times New Roman" w:cs="Times New Roman"/>
          <w:sz w:val="20"/>
          <w:szCs w:val="20"/>
        </w:rPr>
        <w:t xml:space="preserve"> (Pencitraan) Daerah Tujuan Wisata Untuk Meningkatkan Kunjungan Wisatawam”, </w:t>
      </w:r>
      <w:r w:rsidRPr="004F49E5">
        <w:rPr>
          <w:rFonts w:ascii="Times New Roman" w:hAnsi="Times New Roman" w:cs="Times New Roman"/>
          <w:b/>
          <w:sz w:val="20"/>
          <w:szCs w:val="20"/>
        </w:rPr>
        <w:t>Repository Universitas Padjajaran</w:t>
      </w:r>
      <w:r w:rsidRPr="004F49E5">
        <w:rPr>
          <w:rFonts w:ascii="Times New Roman" w:hAnsi="Times New Roman" w:cs="Times New Roman"/>
          <w:sz w:val="20"/>
          <w:szCs w:val="20"/>
        </w:rPr>
        <w:t>, Bandung</w:t>
      </w:r>
    </w:p>
    <w:p w:rsidR="000931E2" w:rsidRPr="004F49E5" w:rsidRDefault="000931E2" w:rsidP="000931E2">
      <w:pPr>
        <w:tabs>
          <w:tab w:val="left" w:pos="360"/>
          <w:tab w:val="left" w:pos="450"/>
        </w:tabs>
        <w:spacing w:after="0" w:line="360" w:lineRule="auto"/>
        <w:jc w:val="both"/>
        <w:rPr>
          <w:rFonts w:ascii="Times New Roman" w:hAnsi="Times New Roman" w:cs="Times New Roman"/>
          <w:sz w:val="20"/>
          <w:szCs w:val="20"/>
        </w:rPr>
      </w:pPr>
    </w:p>
    <w:p w:rsidR="000931E2" w:rsidRDefault="000931E2" w:rsidP="000931E2"/>
    <w:p w:rsidR="000931E2" w:rsidRDefault="000931E2" w:rsidP="000931E2"/>
    <w:p w:rsidR="008471F9" w:rsidRDefault="008471F9"/>
    <w:sectPr w:rsidR="008471F9" w:rsidSect="000931E2">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701" w:right="1418" w:bottom="1418" w:left="1418"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140" w:rsidRDefault="000A5140" w:rsidP="000931E2">
      <w:pPr>
        <w:spacing w:after="0" w:line="240" w:lineRule="auto"/>
      </w:pPr>
      <w:r>
        <w:separator/>
      </w:r>
    </w:p>
  </w:endnote>
  <w:endnote w:type="continuationSeparator" w:id="0">
    <w:p w:rsidR="000A5140" w:rsidRDefault="000A5140" w:rsidP="000931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7C" w:rsidRDefault="000A5140" w:rsidP="00E26FBF">
    <w:pPr>
      <w:pStyle w:val="Footer"/>
      <w:tabs>
        <w:tab w:val="left" w:pos="2295"/>
      </w:tabs>
      <w:rPr>
        <w:lang w:val="id-ID"/>
      </w:rPr>
    </w:pPr>
  </w:p>
  <w:p w:rsidR="00786E7C" w:rsidRDefault="00451138" w:rsidP="00E26FBF">
    <w:pPr>
      <w:pStyle w:val="Footer"/>
      <w:tabs>
        <w:tab w:val="left" w:pos="2295"/>
      </w:tabs>
      <w:rPr>
        <w:lang w:val="id-ID"/>
      </w:rPr>
    </w:pPr>
    <w:r>
      <w:rPr>
        <w:lang w:val="id-ID"/>
      </w:rPr>
      <w:t>___________________________________________</w:t>
    </w:r>
  </w:p>
  <w:p w:rsidR="00786E7C" w:rsidRDefault="000A5140" w:rsidP="00E26FBF">
    <w:pPr>
      <w:pStyle w:val="Footer"/>
      <w:tabs>
        <w:tab w:val="left" w:pos="2295"/>
      </w:tabs>
      <w:rPr>
        <w:lang w:val="id-ID"/>
      </w:rPr>
    </w:pPr>
  </w:p>
  <w:p w:rsidR="00786E7C" w:rsidRDefault="00BD432F" w:rsidP="00E26FBF">
    <w:pPr>
      <w:pStyle w:val="Footer"/>
      <w:tabs>
        <w:tab w:val="left" w:pos="2295"/>
      </w:tabs>
    </w:pPr>
    <w:sdt>
      <w:sdtPr>
        <w:id w:val="362530"/>
        <w:docPartObj>
          <w:docPartGallery w:val="Page Numbers (Bottom of Page)"/>
          <w:docPartUnique/>
        </w:docPartObj>
      </w:sdtPr>
      <w:sdtContent>
        <w:r>
          <w:fldChar w:fldCharType="begin"/>
        </w:r>
        <w:r w:rsidR="00451138">
          <w:instrText xml:space="preserve"> PAGE   \* MERGEFORMAT </w:instrText>
        </w:r>
        <w:r>
          <w:fldChar w:fldCharType="separate"/>
        </w:r>
        <w:r w:rsidR="00451138">
          <w:rPr>
            <w:noProof/>
          </w:rPr>
          <w:t>10</w:t>
        </w:r>
        <w:r>
          <w:fldChar w:fldCharType="end"/>
        </w:r>
        <w:r w:rsidR="00451138">
          <w:rPr>
            <w:lang w:val="id-ID"/>
          </w:rPr>
          <w:t xml:space="preserve"> -          Volume 1, No. 1, November 2013 (Sesuaikan)</w:t>
        </w:r>
      </w:sdtContent>
    </w:sdt>
    <w:r w:rsidR="00451138">
      <w:tab/>
    </w:r>
  </w:p>
  <w:p w:rsidR="00786E7C" w:rsidRDefault="000A514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7C" w:rsidRDefault="000A5140" w:rsidP="00397148">
    <w:pPr>
      <w:pStyle w:val="Footer"/>
      <w:jc w:val="right"/>
      <w:rPr>
        <w:lang w:val="id-ID"/>
      </w:rPr>
    </w:pPr>
  </w:p>
  <w:p w:rsidR="00786E7C" w:rsidRDefault="00451138" w:rsidP="00397148">
    <w:pPr>
      <w:pStyle w:val="Footer"/>
      <w:jc w:val="right"/>
      <w:rPr>
        <w:lang w:val="id-ID"/>
      </w:rPr>
    </w:pPr>
    <w:r>
      <w:rPr>
        <w:lang w:val="id-ID"/>
      </w:rPr>
      <w:t>___________________________________________</w:t>
    </w:r>
  </w:p>
  <w:p w:rsidR="00786E7C" w:rsidRPr="00FD226C" w:rsidRDefault="00451138" w:rsidP="00397148">
    <w:pPr>
      <w:pStyle w:val="Footer"/>
      <w:tabs>
        <w:tab w:val="left" w:pos="5400"/>
      </w:tabs>
      <w:jc w:val="right"/>
      <w:rPr>
        <w:lang w:val="id-ID"/>
      </w:rPr>
    </w:pPr>
    <w:r>
      <w:rPr>
        <w:lang w:val="id-ID"/>
      </w:rPr>
      <w:t>Volume 1, No. 1, November 2013 (Sesuaikan)      - 1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2357"/>
      <w:docPartObj>
        <w:docPartGallery w:val="Page Numbers (Bottom of Page)"/>
        <w:docPartUnique/>
      </w:docPartObj>
    </w:sdtPr>
    <w:sdtContent>
      <w:p w:rsidR="000931E2" w:rsidRDefault="00BD432F">
        <w:pPr>
          <w:pStyle w:val="Footer"/>
          <w:jc w:val="right"/>
        </w:pPr>
        <w:fldSimple w:instr=" PAGE   \* MERGEFORMAT ">
          <w:r w:rsidR="00F76EDE">
            <w:rPr>
              <w:noProof/>
            </w:rPr>
            <w:t>1</w:t>
          </w:r>
        </w:fldSimple>
      </w:p>
    </w:sdtContent>
  </w:sdt>
  <w:p w:rsidR="00786E7C" w:rsidRDefault="000A514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1E2" w:rsidRDefault="00BD432F">
    <w:pPr>
      <w:pStyle w:val="Footer"/>
    </w:pPr>
    <w:fldSimple w:instr=" PAGE   \* MERGEFORMAT ">
      <w:r w:rsidR="00F76EDE">
        <w:rPr>
          <w:noProof/>
        </w:rPr>
        <w:t>8</w:t>
      </w:r>
    </w:fldSimple>
  </w:p>
  <w:p w:rsidR="00207512" w:rsidRDefault="000A514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1E2" w:rsidRDefault="00BD432F">
    <w:pPr>
      <w:pStyle w:val="Footer"/>
      <w:jc w:val="right"/>
    </w:pPr>
    <w:fldSimple w:instr=" PAGE   \* MERGEFORMAT ">
      <w:r w:rsidR="00F76EDE">
        <w:rPr>
          <w:noProof/>
        </w:rPr>
        <w:t>9</w:t>
      </w:r>
    </w:fldSimple>
  </w:p>
  <w:p w:rsidR="00E758A5" w:rsidRDefault="000A514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8A5" w:rsidRDefault="000A5140" w:rsidP="00E758A5">
    <w:pPr>
      <w:pStyle w:val="Footer"/>
      <w:jc w:val="right"/>
      <w:rPr>
        <w:lang w:val="id-ID"/>
      </w:rPr>
    </w:pPr>
  </w:p>
  <w:p w:rsidR="00E758A5" w:rsidRDefault="00451138" w:rsidP="00E758A5">
    <w:pPr>
      <w:pStyle w:val="Footer"/>
      <w:jc w:val="right"/>
      <w:rPr>
        <w:lang w:val="id-ID"/>
      </w:rPr>
    </w:pPr>
    <w:r>
      <w:rPr>
        <w:lang w:val="id-ID"/>
      </w:rPr>
      <w:t>_______________________________________</w:t>
    </w:r>
  </w:p>
  <w:p w:rsidR="00E758A5" w:rsidRDefault="00451138" w:rsidP="00E758A5">
    <w:pPr>
      <w:pStyle w:val="Footer"/>
      <w:jc w:val="right"/>
      <w:rPr>
        <w:lang w:val="id-ID"/>
      </w:rPr>
    </w:pPr>
    <w:r>
      <w:rPr>
        <w:lang w:val="id-ID"/>
      </w:rPr>
      <w:t>Volume 1, No. 1, November 2013      - 1</w:t>
    </w:r>
  </w:p>
  <w:p w:rsidR="00E758A5" w:rsidRPr="00FD226C" w:rsidRDefault="00451138" w:rsidP="00E758A5">
    <w:pPr>
      <w:pStyle w:val="Footer"/>
      <w:tabs>
        <w:tab w:val="left" w:pos="5400"/>
      </w:tabs>
      <w:rPr>
        <w:lang w:val="id-ID"/>
      </w:rPr>
    </w:pPr>
    <w:r>
      <w:rPr>
        <w:lang w:val="id-ID"/>
      </w:rPr>
      <w:tab/>
    </w:r>
    <w:r>
      <w:rPr>
        <w:lang w:val="id-ID"/>
      </w:rPr>
      <w:tab/>
    </w:r>
  </w:p>
  <w:p w:rsidR="00E758A5" w:rsidRDefault="000A5140" w:rsidP="00E758A5">
    <w:pPr>
      <w:pStyle w:val="Footer"/>
    </w:pPr>
  </w:p>
  <w:p w:rsidR="00E758A5" w:rsidRDefault="000A51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140" w:rsidRDefault="000A5140" w:rsidP="000931E2">
      <w:pPr>
        <w:spacing w:after="0" w:line="240" w:lineRule="auto"/>
      </w:pPr>
      <w:r>
        <w:separator/>
      </w:r>
    </w:p>
  </w:footnote>
  <w:footnote w:type="continuationSeparator" w:id="0">
    <w:p w:rsidR="000A5140" w:rsidRDefault="000A5140" w:rsidP="000931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7C" w:rsidRDefault="00451138" w:rsidP="007233C5">
    <w:pPr>
      <w:pStyle w:val="Header"/>
      <w:jc w:val="right"/>
      <w:rPr>
        <w:lang w:val="id-ID"/>
      </w:rPr>
    </w:pPr>
    <w:r>
      <w:rPr>
        <w:lang w:val="id-ID"/>
      </w:rPr>
      <w:t>Jurnal Manajemen</w:t>
    </w:r>
  </w:p>
  <w:p w:rsidR="00786E7C" w:rsidRPr="00FD226C" w:rsidRDefault="00451138" w:rsidP="007233C5">
    <w:pPr>
      <w:pStyle w:val="Header"/>
      <w:jc w:val="right"/>
      <w:rPr>
        <w:lang w:val="id-ID"/>
      </w:rPr>
    </w:pPr>
    <w:r>
      <w:rPr>
        <w:lang w:val="id-ID"/>
      </w:rPr>
      <w:t>Pascasarjana Universitas Syiah Kuala</w:t>
    </w:r>
  </w:p>
  <w:p w:rsidR="00786E7C" w:rsidRDefault="000A5140" w:rsidP="007233C5">
    <w:pPr>
      <w:pStyle w:val="Header"/>
    </w:pPr>
  </w:p>
  <w:p w:rsidR="00786E7C" w:rsidRDefault="000A514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7C" w:rsidRDefault="00451138" w:rsidP="00397148">
    <w:pPr>
      <w:pStyle w:val="Header"/>
      <w:rPr>
        <w:lang w:val="id-ID"/>
      </w:rPr>
    </w:pPr>
    <w:r>
      <w:rPr>
        <w:lang w:val="id-ID"/>
      </w:rPr>
      <w:t>Jurnal Manajemen</w:t>
    </w:r>
  </w:p>
  <w:p w:rsidR="00786E7C" w:rsidRDefault="00451138" w:rsidP="00397148">
    <w:pPr>
      <w:pStyle w:val="Header"/>
    </w:pPr>
    <w:r>
      <w:rPr>
        <w:lang w:val="id-ID"/>
      </w:rPr>
      <w:t>Pascasarjana Universitas Syiah Kuala</w:t>
    </w:r>
  </w:p>
  <w:p w:rsidR="00786E7C" w:rsidRPr="00FD226C" w:rsidRDefault="000A5140" w:rsidP="001A2C62">
    <w:pPr>
      <w:pStyle w:val="Header"/>
      <w:jc w:val="right"/>
      <w:rPr>
        <w:lang w:val="id-ID"/>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7C" w:rsidRDefault="000A5140" w:rsidP="007233C5">
    <w:pPr>
      <w:pStyle w:val="Header"/>
    </w:pPr>
  </w:p>
  <w:p w:rsidR="00786E7C" w:rsidRDefault="000A5140" w:rsidP="007233C5">
    <w:pPr>
      <w:pStyle w:val="Header"/>
    </w:pPr>
  </w:p>
  <w:p w:rsidR="00786E7C" w:rsidRDefault="000A514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512" w:rsidRDefault="000A514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512" w:rsidRDefault="000A514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8A5" w:rsidRPr="00AE6AA5" w:rsidRDefault="00451138" w:rsidP="00E758A5">
    <w:pPr>
      <w:pStyle w:val="Header"/>
      <w:jc w:val="right"/>
      <w:rPr>
        <w:b/>
        <w:lang w:val="id-ID"/>
      </w:rPr>
    </w:pPr>
    <w:r>
      <w:rPr>
        <w:lang w:val="id-ID"/>
      </w:rPr>
      <w:t>Jurnal Manajemen</w:t>
    </w:r>
    <w:r>
      <w:rPr>
        <w:lang w:val="id-ID"/>
      </w:rPr>
      <w:tab/>
    </w:r>
    <w:r>
      <w:rPr>
        <w:lang w:val="id-ID"/>
      </w:rPr>
      <w:tab/>
      <w:t xml:space="preserve">ISSN </w:t>
    </w:r>
    <w:r w:rsidRPr="00AE6AA5">
      <w:rPr>
        <w:b/>
        <w:lang w:val="id-ID"/>
      </w:rPr>
      <w:t>2302-0199</w:t>
    </w:r>
  </w:p>
  <w:p w:rsidR="00E758A5" w:rsidRPr="00FD226C" w:rsidRDefault="00451138" w:rsidP="00E758A5">
    <w:pPr>
      <w:pStyle w:val="Header"/>
      <w:rPr>
        <w:lang w:val="id-ID"/>
      </w:rPr>
    </w:pPr>
    <w:r>
      <w:rPr>
        <w:lang w:val="id-ID"/>
      </w:rPr>
      <w:t>Pascasarjana Universitas Syiah Kuala</w:t>
    </w:r>
    <w:r>
      <w:ptab w:relativeTo="margin" w:alignment="center" w:leader="none"/>
    </w:r>
    <w:r>
      <w:rPr>
        <w:lang w:val="id-ID"/>
      </w:rPr>
      <w:tab/>
    </w:r>
    <w:r>
      <w:rPr>
        <w:lang w:val="id-ID"/>
      </w:rPr>
      <w:tab/>
      <w:t>pp. 1 - 9</w:t>
    </w:r>
  </w:p>
  <w:p w:rsidR="00E758A5" w:rsidRDefault="000A5140" w:rsidP="00E758A5">
    <w:pPr>
      <w:pStyle w:val="Header"/>
    </w:pPr>
  </w:p>
  <w:p w:rsidR="00E758A5" w:rsidRDefault="000A514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62C5D"/>
    <w:multiLevelType w:val="hybridMultilevel"/>
    <w:tmpl w:val="21DA3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2518CA"/>
    <w:multiLevelType w:val="hybridMultilevel"/>
    <w:tmpl w:val="16F29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972EA9"/>
    <w:multiLevelType w:val="hybridMultilevel"/>
    <w:tmpl w:val="D12C20C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EFA6070"/>
    <w:multiLevelType w:val="hybridMultilevel"/>
    <w:tmpl w:val="CA247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8D52C3"/>
    <w:multiLevelType w:val="hybridMultilevel"/>
    <w:tmpl w:val="EC7CECE0"/>
    <w:lvl w:ilvl="0" w:tplc="C6E0117A">
      <w:start w:val="1"/>
      <w:numFmt w:val="decimal"/>
      <w:lvlText w:val="%1."/>
      <w:lvlJc w:val="left"/>
      <w:pPr>
        <w:tabs>
          <w:tab w:val="num" w:pos="1267"/>
        </w:tabs>
        <w:ind w:left="1267" w:hanging="397"/>
      </w:pPr>
      <w:rPr>
        <w:rFonts w:hint="default"/>
      </w:rPr>
    </w:lvl>
    <w:lvl w:ilvl="1" w:tplc="017EAB20">
      <w:start w:val="1"/>
      <w:numFmt w:val="decimal"/>
      <w:lvlText w:val="%2."/>
      <w:lvlJc w:val="left"/>
      <w:pPr>
        <w:tabs>
          <w:tab w:val="num" w:pos="1440"/>
        </w:tabs>
        <w:ind w:left="1440" w:hanging="360"/>
      </w:pPr>
      <w:rPr>
        <w:rFonts w:hint="default"/>
      </w:rPr>
    </w:lvl>
    <w:lvl w:ilvl="2" w:tplc="D2FA57F6">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B4A127D"/>
    <w:multiLevelType w:val="hybridMultilevel"/>
    <w:tmpl w:val="111A8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720625"/>
    <w:multiLevelType w:val="hybridMultilevel"/>
    <w:tmpl w:val="725A4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20"/>
  <w:evenAndOddHeaders/>
  <w:drawingGridHorizontalSpacing w:val="110"/>
  <w:displayHorizontalDrawingGridEvery w:val="2"/>
  <w:characterSpacingControl w:val="doNotCompress"/>
  <w:footnotePr>
    <w:footnote w:id="-1"/>
    <w:footnote w:id="0"/>
  </w:footnotePr>
  <w:endnotePr>
    <w:endnote w:id="-1"/>
    <w:endnote w:id="0"/>
  </w:endnotePr>
  <w:compat/>
  <w:rsids>
    <w:rsidRoot w:val="000931E2"/>
    <w:rsid w:val="00014A34"/>
    <w:rsid w:val="00064D56"/>
    <w:rsid w:val="000931E2"/>
    <w:rsid w:val="000A5140"/>
    <w:rsid w:val="000D4268"/>
    <w:rsid w:val="000E312F"/>
    <w:rsid w:val="000F7A0D"/>
    <w:rsid w:val="00135E9C"/>
    <w:rsid w:val="00142916"/>
    <w:rsid w:val="00154A07"/>
    <w:rsid w:val="00186F9F"/>
    <w:rsid w:val="001958F6"/>
    <w:rsid w:val="001A3A68"/>
    <w:rsid w:val="00201D49"/>
    <w:rsid w:val="00235D36"/>
    <w:rsid w:val="0029299E"/>
    <w:rsid w:val="002A1AA9"/>
    <w:rsid w:val="003C3125"/>
    <w:rsid w:val="00451138"/>
    <w:rsid w:val="00462274"/>
    <w:rsid w:val="0049182F"/>
    <w:rsid w:val="004E652D"/>
    <w:rsid w:val="005215CF"/>
    <w:rsid w:val="005D7909"/>
    <w:rsid w:val="00613DDF"/>
    <w:rsid w:val="006175E9"/>
    <w:rsid w:val="006342F2"/>
    <w:rsid w:val="0063656E"/>
    <w:rsid w:val="00705DB9"/>
    <w:rsid w:val="007A3FE8"/>
    <w:rsid w:val="007E333A"/>
    <w:rsid w:val="007E65E4"/>
    <w:rsid w:val="008471F9"/>
    <w:rsid w:val="00854DE4"/>
    <w:rsid w:val="008555EE"/>
    <w:rsid w:val="00864A2B"/>
    <w:rsid w:val="008A4C0A"/>
    <w:rsid w:val="008D6FF6"/>
    <w:rsid w:val="008E364F"/>
    <w:rsid w:val="009143D9"/>
    <w:rsid w:val="00955650"/>
    <w:rsid w:val="00997BC9"/>
    <w:rsid w:val="009D5514"/>
    <w:rsid w:val="009E6B5A"/>
    <w:rsid w:val="00A02FE3"/>
    <w:rsid w:val="00A253A1"/>
    <w:rsid w:val="00A53F9F"/>
    <w:rsid w:val="00B01223"/>
    <w:rsid w:val="00B57955"/>
    <w:rsid w:val="00BD432F"/>
    <w:rsid w:val="00BE1F75"/>
    <w:rsid w:val="00C17EF6"/>
    <w:rsid w:val="00C26117"/>
    <w:rsid w:val="00C9540E"/>
    <w:rsid w:val="00CD1E30"/>
    <w:rsid w:val="00D410EA"/>
    <w:rsid w:val="00D45DA7"/>
    <w:rsid w:val="00DF1753"/>
    <w:rsid w:val="00E230C0"/>
    <w:rsid w:val="00E304FD"/>
    <w:rsid w:val="00EB38E1"/>
    <w:rsid w:val="00EC7C39"/>
    <w:rsid w:val="00F01E9D"/>
    <w:rsid w:val="00F35956"/>
    <w:rsid w:val="00F76EDE"/>
    <w:rsid w:val="00FA64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1E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1E2"/>
    <w:pPr>
      <w:ind w:left="720"/>
      <w:contextualSpacing/>
    </w:pPr>
  </w:style>
  <w:style w:type="table" w:styleId="TableGrid">
    <w:name w:val="Table Grid"/>
    <w:basedOn w:val="TableNormal"/>
    <w:uiPriority w:val="59"/>
    <w:rsid w:val="000931E2"/>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93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31E2"/>
    <w:rPr>
      <w:lang w:val="en-US"/>
    </w:rPr>
  </w:style>
  <w:style w:type="character" w:customStyle="1" w:styleId="hps">
    <w:name w:val="hps"/>
    <w:basedOn w:val="DefaultParagraphFont"/>
    <w:rsid w:val="000931E2"/>
  </w:style>
  <w:style w:type="paragraph" w:styleId="Footer">
    <w:name w:val="footer"/>
    <w:basedOn w:val="Normal"/>
    <w:link w:val="FooterChar"/>
    <w:uiPriority w:val="99"/>
    <w:unhideWhenUsed/>
    <w:rsid w:val="00093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1E2"/>
    <w:rPr>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3029</Words>
  <Characters>17270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Mukhlis</cp:lastModifiedBy>
  <cp:revision>4</cp:revision>
  <dcterms:created xsi:type="dcterms:W3CDTF">2020-05-07T02:34:00Z</dcterms:created>
  <dcterms:modified xsi:type="dcterms:W3CDTF">2020-06-06T00:27:00Z</dcterms:modified>
</cp:coreProperties>
</file>